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68" w:rsidRPr="00EE53A4" w:rsidRDefault="00EE53A4">
      <w:pPr>
        <w:spacing w:line="250" w:lineRule="exact"/>
        <w:jc w:val="both"/>
        <w:rPr>
          <w:rFonts w:ascii="Calibri" w:hAnsi="Calibri"/>
          <w:b/>
          <w:caps/>
          <w:kern w:val="52"/>
          <w:lang w:val="en-US"/>
        </w:rPr>
      </w:pPr>
      <w:r w:rsidRPr="00EE53A4">
        <w:rPr>
          <w:rFonts w:ascii="Calibri" w:hAnsi="Calibri"/>
          <w:noProof/>
          <w:kern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90pt;margin-top:-24.85pt;width:315pt;height:45pt;z-index:251659776" fillcolor="#03c" stroked="f">
            <v:fill color2="#9c0" focusposition=".5,.5" focussize="" type="gradient"/>
            <v:shadow on="t" color="silver"/>
            <v:textpath style="font-family:&quot;Impact&quot;;v-text-kern:t" trim="t" fitpath="t" string="NIEUWSBRIEF EKC "/>
          </v:shape>
        </w:pict>
      </w:r>
    </w:p>
    <w:p w:rsidR="00233A68" w:rsidRPr="00EE53A4" w:rsidRDefault="00233A68" w:rsidP="00A666FA">
      <w:pPr>
        <w:spacing w:line="250" w:lineRule="exact"/>
        <w:jc w:val="center"/>
        <w:rPr>
          <w:rFonts w:ascii="Calibri" w:hAnsi="Calibri"/>
          <w:b/>
          <w:caps/>
          <w:kern w:val="52"/>
          <w:lang w:val="en-US"/>
        </w:rPr>
      </w:pPr>
    </w:p>
    <w:p w:rsidR="00233A68" w:rsidRPr="00EE53A4" w:rsidRDefault="00233A68">
      <w:pPr>
        <w:spacing w:line="250" w:lineRule="exact"/>
        <w:jc w:val="both"/>
        <w:rPr>
          <w:rFonts w:ascii="Calibri" w:hAnsi="Calibri"/>
          <w:b/>
          <w:caps/>
          <w:kern w:val="52"/>
          <w:lang w:val="en-US"/>
        </w:rPr>
      </w:pPr>
    </w:p>
    <w:p w:rsidR="00EE53A4" w:rsidRPr="00EE53A4" w:rsidRDefault="00EE53A4" w:rsidP="00EE53A4">
      <w:pPr>
        <w:rPr>
          <w:rFonts w:asciiTheme="minorHAnsi" w:hAnsiTheme="minorHAnsi"/>
          <w:b/>
          <w:caps/>
        </w:rPr>
      </w:pPr>
      <w:bookmarkStart w:id="0" w:name="_GoBack"/>
      <w:bookmarkEnd w:id="0"/>
      <w:r w:rsidRPr="00EE53A4">
        <w:rPr>
          <w:rFonts w:asciiTheme="minorHAnsi" w:hAnsiTheme="minorHAnsi"/>
          <w:b/>
          <w:caps/>
        </w:rPr>
        <w:t>Inlevertermijn verslagen en pr</w:t>
      </w:r>
      <w:r w:rsidRPr="00EE53A4">
        <w:rPr>
          <w:rFonts w:asciiTheme="minorHAnsi" w:hAnsiTheme="minorHAnsi"/>
          <w:b/>
          <w:caps/>
        </w:rPr>
        <w:t>esentielijsten eerste helft 2017</w:t>
      </w:r>
    </w:p>
    <w:p w:rsidR="00EE53A4" w:rsidRPr="00EE53A4" w:rsidRDefault="00EE53A4" w:rsidP="00EE53A4">
      <w:pPr>
        <w:rPr>
          <w:rFonts w:asciiTheme="minorHAnsi" w:hAnsiTheme="minorHAnsi"/>
        </w:rPr>
      </w:pPr>
      <w:r w:rsidRPr="00EE53A4">
        <w:rPr>
          <w:rFonts w:asciiTheme="minorHAnsi" w:hAnsiTheme="minorHAnsi"/>
        </w:rPr>
        <w:t xml:space="preserve">De verslagen en presentielijsten dienen </w:t>
      </w:r>
      <w:r w:rsidRPr="00EE53A4">
        <w:rPr>
          <w:rFonts w:asciiTheme="minorHAnsi" w:hAnsiTheme="minorHAnsi"/>
          <w:u w:val="single"/>
        </w:rPr>
        <w:t>minimaal twee keer per jaar</w:t>
      </w:r>
      <w:r w:rsidRPr="00EE53A4">
        <w:rPr>
          <w:rFonts w:asciiTheme="minorHAnsi" w:hAnsiTheme="minorHAnsi"/>
        </w:rPr>
        <w:t xml:space="preserve"> te worden ingevoerd in het GAIA. Graag de verslagen van het afgelopen half jaar voor 1 augustus a.s. in het GAIA invoeren.</w:t>
      </w:r>
    </w:p>
    <w:p w:rsidR="00EE53A4" w:rsidRPr="00EE53A4" w:rsidRDefault="00EE53A4" w:rsidP="00AA736D">
      <w:pPr>
        <w:rPr>
          <w:rFonts w:asciiTheme="minorHAnsi" w:hAnsiTheme="minorHAnsi"/>
          <w:b/>
        </w:rPr>
      </w:pPr>
    </w:p>
    <w:p w:rsidR="00CA7F5C" w:rsidRPr="00EE53A4" w:rsidRDefault="00B83DE6" w:rsidP="00AA736D">
      <w:pPr>
        <w:rPr>
          <w:rFonts w:asciiTheme="minorHAnsi" w:hAnsiTheme="minorHAnsi"/>
          <w:b/>
        </w:rPr>
      </w:pPr>
      <w:r w:rsidRPr="00EE53A4">
        <w:rPr>
          <w:rFonts w:asciiTheme="minorHAnsi" w:hAnsiTheme="minorHAnsi"/>
          <w:b/>
        </w:rPr>
        <w:t xml:space="preserve">EKC  </w:t>
      </w:r>
      <w:r w:rsidR="00A41651" w:rsidRPr="00EE53A4">
        <w:rPr>
          <w:rFonts w:asciiTheme="minorHAnsi" w:hAnsiTheme="minorHAnsi"/>
          <w:b/>
        </w:rPr>
        <w:t xml:space="preserve">GAIA  </w:t>
      </w:r>
      <w:r w:rsidRPr="00EE53A4">
        <w:rPr>
          <w:rFonts w:asciiTheme="minorHAnsi" w:hAnsiTheme="minorHAnsi"/>
          <w:b/>
        </w:rPr>
        <w:t xml:space="preserve">ACCOUNT </w:t>
      </w:r>
    </w:p>
    <w:p w:rsidR="00B83DE6" w:rsidRPr="00EE53A4" w:rsidRDefault="00A0561E" w:rsidP="00AA736D">
      <w:pPr>
        <w:rPr>
          <w:rFonts w:asciiTheme="minorHAnsi" w:hAnsiTheme="minorHAnsi"/>
        </w:rPr>
      </w:pPr>
      <w:r w:rsidRPr="00EE53A4">
        <w:rPr>
          <w:rFonts w:asciiTheme="minorHAnsi" w:hAnsiTheme="minorHAnsi"/>
        </w:rPr>
        <w:t>Het</w:t>
      </w:r>
      <w:r w:rsidR="00B83DE6" w:rsidRPr="00EE53A4">
        <w:rPr>
          <w:rFonts w:asciiTheme="minorHAnsi" w:hAnsiTheme="minorHAnsi"/>
        </w:rPr>
        <w:t xml:space="preserve"> </w:t>
      </w:r>
      <w:r w:rsidR="00A41651" w:rsidRPr="00EE53A4">
        <w:rPr>
          <w:rFonts w:asciiTheme="minorHAnsi" w:hAnsiTheme="minorHAnsi"/>
        </w:rPr>
        <w:t>GAIA</w:t>
      </w:r>
      <w:r w:rsidR="00DB75DD" w:rsidRPr="00EE53A4">
        <w:rPr>
          <w:rFonts w:asciiTheme="minorHAnsi" w:hAnsiTheme="minorHAnsi"/>
        </w:rPr>
        <w:t>-</w:t>
      </w:r>
      <w:r w:rsidR="00A41651" w:rsidRPr="00EE53A4">
        <w:rPr>
          <w:rFonts w:asciiTheme="minorHAnsi" w:hAnsiTheme="minorHAnsi"/>
        </w:rPr>
        <w:t xml:space="preserve"> </w:t>
      </w:r>
      <w:r w:rsidR="00B83DE6" w:rsidRPr="00EE53A4">
        <w:rPr>
          <w:rFonts w:asciiTheme="minorHAnsi" w:hAnsiTheme="minorHAnsi"/>
        </w:rPr>
        <w:t>account</w:t>
      </w:r>
      <w:r w:rsidRPr="00EE53A4">
        <w:rPr>
          <w:rFonts w:asciiTheme="minorHAnsi" w:hAnsiTheme="minorHAnsi"/>
        </w:rPr>
        <w:t xml:space="preserve"> inclusief inloggegevens</w:t>
      </w:r>
      <w:r w:rsidR="00A41651" w:rsidRPr="00EE53A4">
        <w:rPr>
          <w:rFonts w:asciiTheme="minorHAnsi" w:hAnsiTheme="minorHAnsi"/>
        </w:rPr>
        <w:t xml:space="preserve"> behoort toe aan de groep en</w:t>
      </w:r>
      <w:r w:rsidR="00B83DE6" w:rsidRPr="00EE53A4">
        <w:rPr>
          <w:rFonts w:asciiTheme="minorHAnsi" w:hAnsiTheme="minorHAnsi"/>
        </w:rPr>
        <w:t xml:space="preserve"> is </w:t>
      </w:r>
      <w:r w:rsidR="00B83DE6" w:rsidRPr="00EE53A4">
        <w:rPr>
          <w:rFonts w:asciiTheme="minorHAnsi" w:hAnsiTheme="minorHAnsi"/>
          <w:b/>
          <w:u w:val="single"/>
        </w:rPr>
        <w:t>niet</w:t>
      </w:r>
      <w:r w:rsidR="00B83DE6" w:rsidRPr="00EE53A4">
        <w:rPr>
          <w:rFonts w:asciiTheme="minorHAnsi" w:hAnsiTheme="minorHAnsi"/>
          <w:u w:val="single"/>
        </w:rPr>
        <w:t xml:space="preserve"> </w:t>
      </w:r>
      <w:r w:rsidR="00B83DE6" w:rsidRPr="00EE53A4">
        <w:rPr>
          <w:rFonts w:asciiTheme="minorHAnsi" w:hAnsiTheme="minorHAnsi"/>
        </w:rPr>
        <w:t xml:space="preserve">van de EKC persoonlijk. </w:t>
      </w:r>
      <w:r w:rsidR="00DB75DD" w:rsidRPr="00EE53A4">
        <w:rPr>
          <w:rFonts w:asciiTheme="minorHAnsi" w:hAnsiTheme="minorHAnsi"/>
        </w:rPr>
        <w:t xml:space="preserve"> </w:t>
      </w:r>
      <w:r w:rsidR="00B83DE6" w:rsidRPr="00EE53A4">
        <w:rPr>
          <w:rFonts w:asciiTheme="minorHAnsi" w:hAnsiTheme="minorHAnsi"/>
        </w:rPr>
        <w:t xml:space="preserve">Bij overdracht aan </w:t>
      </w:r>
      <w:r w:rsidR="00DB75DD" w:rsidRPr="00EE53A4">
        <w:rPr>
          <w:rFonts w:asciiTheme="minorHAnsi" w:hAnsiTheme="minorHAnsi"/>
        </w:rPr>
        <w:t xml:space="preserve">een nieuwe EKC </w:t>
      </w:r>
      <w:r w:rsidR="00B83DE6" w:rsidRPr="00EE53A4">
        <w:rPr>
          <w:rFonts w:asciiTheme="minorHAnsi" w:hAnsiTheme="minorHAnsi"/>
        </w:rPr>
        <w:t xml:space="preserve">, altijd </w:t>
      </w:r>
      <w:r w:rsidR="00DB75DD" w:rsidRPr="00EE53A4">
        <w:rPr>
          <w:rFonts w:asciiTheme="minorHAnsi" w:hAnsiTheme="minorHAnsi"/>
        </w:rPr>
        <w:t xml:space="preserve">het GAIA-account </w:t>
      </w:r>
      <w:r w:rsidR="00B83DE6" w:rsidRPr="00EE53A4">
        <w:rPr>
          <w:rFonts w:asciiTheme="minorHAnsi" w:hAnsiTheme="minorHAnsi"/>
        </w:rPr>
        <w:t>overdragen.</w:t>
      </w:r>
      <w:r w:rsidR="00DB75DD" w:rsidRPr="00EE53A4">
        <w:rPr>
          <w:rFonts w:asciiTheme="minorHAnsi" w:hAnsiTheme="minorHAnsi"/>
        </w:rPr>
        <w:t xml:space="preserve">  Oo</w:t>
      </w:r>
      <w:r w:rsidR="00B83DE6" w:rsidRPr="00EE53A4">
        <w:rPr>
          <w:rFonts w:asciiTheme="minorHAnsi" w:hAnsiTheme="minorHAnsi"/>
        </w:rPr>
        <w:t>k</w:t>
      </w:r>
      <w:r w:rsidR="00DB75DD" w:rsidRPr="00EE53A4">
        <w:rPr>
          <w:rFonts w:asciiTheme="minorHAnsi" w:hAnsiTheme="minorHAnsi"/>
        </w:rPr>
        <w:t xml:space="preserve"> i.v.m. de</w:t>
      </w:r>
      <w:r w:rsidR="00B83DE6" w:rsidRPr="00EE53A4">
        <w:rPr>
          <w:rFonts w:asciiTheme="minorHAnsi" w:hAnsiTheme="minorHAnsi"/>
        </w:rPr>
        <w:t xml:space="preserve"> historie van de groep. </w:t>
      </w:r>
    </w:p>
    <w:p w:rsidR="00B83DE6" w:rsidRPr="00EE53A4" w:rsidRDefault="00B83DE6" w:rsidP="00AA736D">
      <w:pPr>
        <w:rPr>
          <w:rFonts w:asciiTheme="minorHAnsi" w:hAnsiTheme="minorHAnsi"/>
        </w:rPr>
      </w:pPr>
    </w:p>
    <w:p w:rsidR="002D02C3" w:rsidRPr="00EE53A4" w:rsidRDefault="00B83DE6" w:rsidP="00AA736D">
      <w:pPr>
        <w:rPr>
          <w:rFonts w:asciiTheme="minorHAnsi" w:hAnsiTheme="minorHAnsi"/>
          <w:b/>
        </w:rPr>
      </w:pPr>
      <w:r w:rsidRPr="00EE53A4">
        <w:rPr>
          <w:rFonts w:asciiTheme="minorHAnsi" w:hAnsiTheme="minorHAnsi"/>
          <w:b/>
        </w:rPr>
        <w:t xml:space="preserve">EKC- TERUG-KOM-DAG </w:t>
      </w:r>
      <w:r w:rsidR="00A0561E" w:rsidRPr="00EE53A4">
        <w:rPr>
          <w:rFonts w:asciiTheme="minorHAnsi" w:hAnsiTheme="minorHAnsi"/>
          <w:b/>
        </w:rPr>
        <w:t xml:space="preserve">  </w:t>
      </w:r>
      <w:r w:rsidRPr="00EE53A4">
        <w:rPr>
          <w:rFonts w:asciiTheme="minorHAnsi" w:hAnsiTheme="minorHAnsi"/>
          <w:b/>
        </w:rPr>
        <w:t>8 NOVEMBER 2017</w:t>
      </w:r>
    </w:p>
    <w:p w:rsidR="002D02C3" w:rsidRPr="00EE53A4" w:rsidRDefault="002D02C3" w:rsidP="002D02C3">
      <w:pPr>
        <w:rPr>
          <w:rFonts w:asciiTheme="minorHAnsi" w:hAnsiTheme="minorHAnsi"/>
        </w:rPr>
      </w:pPr>
      <w:r w:rsidRPr="00EE53A4">
        <w:rPr>
          <w:rFonts w:asciiTheme="minorHAnsi" w:hAnsiTheme="minorHAnsi"/>
          <w:b/>
        </w:rPr>
        <w:t>Programma</w:t>
      </w:r>
      <w:r w:rsidR="00B83DE6" w:rsidRPr="00EE53A4">
        <w:rPr>
          <w:rFonts w:asciiTheme="minorHAnsi" w:hAnsiTheme="minorHAnsi"/>
          <w:b/>
        </w:rPr>
        <w:t xml:space="preserve"> </w:t>
      </w:r>
      <w:r w:rsidRPr="00EE53A4">
        <w:rPr>
          <w:rFonts w:asciiTheme="minorHAnsi" w:hAnsiTheme="minorHAnsi"/>
        </w:rPr>
        <w:t xml:space="preserve">(wijzigingen onder voorbehoud). </w:t>
      </w:r>
    </w:p>
    <w:p w:rsidR="00CD5381" w:rsidRPr="00EE53A4" w:rsidRDefault="00CD5381" w:rsidP="002D02C3">
      <w:pPr>
        <w:pStyle w:val="Lijstalinea"/>
        <w:numPr>
          <w:ilvl w:val="0"/>
          <w:numId w:val="46"/>
        </w:numPr>
        <w:rPr>
          <w:rFonts w:asciiTheme="minorHAnsi" w:hAnsiTheme="minorHAnsi"/>
        </w:rPr>
      </w:pPr>
      <w:r w:rsidRPr="00EE53A4">
        <w:rPr>
          <w:rFonts w:asciiTheme="minorHAnsi" w:hAnsiTheme="minorHAnsi"/>
        </w:rPr>
        <w:t xml:space="preserve">Algemene informatie rondom  </w:t>
      </w:r>
      <w:proofErr w:type="spellStart"/>
      <w:r w:rsidRPr="00EE53A4">
        <w:rPr>
          <w:rFonts w:asciiTheme="minorHAnsi" w:hAnsiTheme="minorHAnsi"/>
        </w:rPr>
        <w:t>toetsgroepen</w:t>
      </w:r>
      <w:proofErr w:type="spellEnd"/>
      <w:r w:rsidRPr="00EE53A4">
        <w:rPr>
          <w:rFonts w:asciiTheme="minorHAnsi" w:hAnsiTheme="minorHAnsi"/>
        </w:rPr>
        <w:t xml:space="preserve"> en registratie </w:t>
      </w:r>
    </w:p>
    <w:p w:rsidR="00B83DE6" w:rsidRPr="00EE53A4" w:rsidRDefault="00CD5381" w:rsidP="002D02C3">
      <w:pPr>
        <w:pStyle w:val="Lijstalinea"/>
        <w:numPr>
          <w:ilvl w:val="0"/>
          <w:numId w:val="46"/>
        </w:numPr>
        <w:rPr>
          <w:rFonts w:asciiTheme="minorHAnsi" w:hAnsiTheme="minorHAnsi"/>
        </w:rPr>
      </w:pPr>
      <w:r w:rsidRPr="00EE53A4">
        <w:rPr>
          <w:rFonts w:asciiTheme="minorHAnsi" w:hAnsiTheme="minorHAnsi"/>
        </w:rPr>
        <w:t xml:space="preserve">GAIA  gebruikstips  en adviezen </w:t>
      </w:r>
    </w:p>
    <w:p w:rsidR="00B83DE6" w:rsidRPr="00EE53A4" w:rsidRDefault="00F23790" w:rsidP="002D02C3">
      <w:pPr>
        <w:pStyle w:val="Lijstalinea"/>
        <w:numPr>
          <w:ilvl w:val="0"/>
          <w:numId w:val="46"/>
        </w:numPr>
        <w:rPr>
          <w:rFonts w:asciiTheme="minorHAnsi" w:hAnsiTheme="minorHAnsi"/>
        </w:rPr>
      </w:pPr>
      <w:r w:rsidRPr="00EE53A4">
        <w:rPr>
          <w:rFonts w:asciiTheme="minorHAnsi" w:hAnsiTheme="minorHAnsi"/>
        </w:rPr>
        <w:t>Digitale u</w:t>
      </w:r>
      <w:r w:rsidR="00952486" w:rsidRPr="00EE53A4">
        <w:rPr>
          <w:rFonts w:asciiTheme="minorHAnsi" w:hAnsiTheme="minorHAnsi"/>
        </w:rPr>
        <w:t>p</w:t>
      </w:r>
      <w:r w:rsidR="00DB75DD" w:rsidRPr="00EE53A4">
        <w:rPr>
          <w:rFonts w:asciiTheme="minorHAnsi" w:hAnsiTheme="minorHAnsi"/>
        </w:rPr>
        <w:t>date</w:t>
      </w:r>
      <w:r w:rsidR="00B83DE6" w:rsidRPr="00EE53A4">
        <w:rPr>
          <w:rFonts w:asciiTheme="minorHAnsi" w:hAnsiTheme="minorHAnsi"/>
        </w:rPr>
        <w:t xml:space="preserve"> met betrekking tot invullen jaarplan</w:t>
      </w:r>
      <w:r w:rsidR="00CD5381" w:rsidRPr="00EE53A4">
        <w:rPr>
          <w:rFonts w:asciiTheme="minorHAnsi" w:hAnsiTheme="minorHAnsi"/>
        </w:rPr>
        <w:t xml:space="preserve"> (jaarprogramma/onderwerpkeuze) </w:t>
      </w:r>
      <w:r w:rsidR="00B83DE6" w:rsidRPr="00EE53A4">
        <w:rPr>
          <w:rFonts w:asciiTheme="minorHAnsi" w:hAnsiTheme="minorHAnsi"/>
        </w:rPr>
        <w:t xml:space="preserve">, </w:t>
      </w:r>
      <w:r w:rsidR="00CD5381" w:rsidRPr="00EE53A4">
        <w:rPr>
          <w:rFonts w:asciiTheme="minorHAnsi" w:hAnsiTheme="minorHAnsi"/>
        </w:rPr>
        <w:t xml:space="preserve">jaarverslag, gebruik verschillende formats, </w:t>
      </w:r>
      <w:r w:rsidR="00B83DE6" w:rsidRPr="00EE53A4">
        <w:rPr>
          <w:rFonts w:asciiTheme="minorHAnsi" w:hAnsiTheme="minorHAnsi"/>
        </w:rPr>
        <w:t xml:space="preserve"> praktische tips en tricks. </w:t>
      </w:r>
    </w:p>
    <w:p w:rsidR="00B83DE6" w:rsidRPr="00EE53A4" w:rsidRDefault="00CD5381" w:rsidP="002D02C3">
      <w:pPr>
        <w:pStyle w:val="Lijstalinea"/>
        <w:numPr>
          <w:ilvl w:val="0"/>
          <w:numId w:val="46"/>
        </w:numPr>
        <w:rPr>
          <w:rFonts w:asciiTheme="minorHAnsi" w:hAnsiTheme="minorHAnsi"/>
        </w:rPr>
      </w:pPr>
      <w:r w:rsidRPr="00EE53A4">
        <w:rPr>
          <w:rFonts w:asciiTheme="minorHAnsi" w:hAnsiTheme="minorHAnsi"/>
        </w:rPr>
        <w:t xml:space="preserve">Korte praktische handleiding gebruik Power Point </w:t>
      </w:r>
    </w:p>
    <w:p w:rsidR="00B83DE6" w:rsidRPr="00EE53A4" w:rsidRDefault="00B83DE6" w:rsidP="00B83DE6">
      <w:pPr>
        <w:rPr>
          <w:rFonts w:asciiTheme="minorHAnsi" w:hAnsiTheme="minorHAnsi"/>
        </w:rPr>
      </w:pPr>
    </w:p>
    <w:p w:rsidR="00F429EB" w:rsidRPr="00EE53A4" w:rsidRDefault="00F429EB" w:rsidP="00B83DE6">
      <w:pPr>
        <w:rPr>
          <w:rFonts w:asciiTheme="minorHAnsi" w:hAnsiTheme="minorHAnsi"/>
          <w:b/>
        </w:rPr>
      </w:pPr>
      <w:r w:rsidRPr="00EE53A4">
        <w:rPr>
          <w:rFonts w:asciiTheme="minorHAnsi" w:hAnsiTheme="minorHAnsi"/>
          <w:b/>
        </w:rPr>
        <w:t>EKC-BASISTRAIN</w:t>
      </w:r>
      <w:r w:rsidR="00DB75DD" w:rsidRPr="00EE53A4">
        <w:rPr>
          <w:rFonts w:asciiTheme="minorHAnsi" w:hAnsiTheme="minorHAnsi"/>
          <w:b/>
        </w:rPr>
        <w:t>IN</w:t>
      </w:r>
      <w:r w:rsidRPr="00EE53A4">
        <w:rPr>
          <w:rFonts w:asciiTheme="minorHAnsi" w:hAnsiTheme="minorHAnsi"/>
          <w:b/>
        </w:rPr>
        <w:t>G</w:t>
      </w:r>
      <w:r w:rsidR="00DB75DD" w:rsidRPr="00EE53A4">
        <w:rPr>
          <w:rFonts w:asciiTheme="minorHAnsi" w:hAnsiTheme="minorHAnsi"/>
          <w:b/>
        </w:rPr>
        <w:t>E</w:t>
      </w:r>
      <w:r w:rsidRPr="00EE53A4">
        <w:rPr>
          <w:rFonts w:asciiTheme="minorHAnsi" w:hAnsiTheme="minorHAnsi"/>
          <w:b/>
        </w:rPr>
        <w:t xml:space="preserve">N   LINKH 2017 </w:t>
      </w:r>
    </w:p>
    <w:p w:rsidR="00F429EB" w:rsidRPr="00EE53A4" w:rsidRDefault="00DB75DD" w:rsidP="00DB75DD">
      <w:pPr>
        <w:rPr>
          <w:rFonts w:asciiTheme="minorHAnsi" w:hAnsiTheme="minorHAnsi"/>
          <w:b/>
        </w:rPr>
      </w:pPr>
      <w:r w:rsidRPr="00EE53A4">
        <w:rPr>
          <w:rFonts w:asciiTheme="minorHAnsi" w:hAnsiTheme="minorHAnsi"/>
        </w:rPr>
        <w:t xml:space="preserve">Op </w:t>
      </w:r>
      <w:r w:rsidR="00F429EB" w:rsidRPr="00EE53A4">
        <w:rPr>
          <w:rFonts w:asciiTheme="minorHAnsi" w:hAnsiTheme="minorHAnsi"/>
        </w:rPr>
        <w:t>29 en 30 november 2017</w:t>
      </w:r>
      <w:r w:rsidR="00A0561E" w:rsidRPr="00EE53A4">
        <w:rPr>
          <w:rFonts w:asciiTheme="minorHAnsi" w:hAnsiTheme="minorHAnsi"/>
        </w:rPr>
        <w:t xml:space="preserve">, </w:t>
      </w:r>
      <w:r w:rsidR="00F429EB" w:rsidRPr="00EE53A4">
        <w:rPr>
          <w:rFonts w:asciiTheme="minorHAnsi" w:hAnsiTheme="minorHAnsi"/>
        </w:rPr>
        <w:t xml:space="preserve">Locatie : Het Roode Koper te Leuvenum. </w:t>
      </w:r>
    </w:p>
    <w:p w:rsidR="00F429EB" w:rsidRPr="00EE53A4" w:rsidRDefault="00A41651" w:rsidP="00F429EB">
      <w:pPr>
        <w:rPr>
          <w:rFonts w:asciiTheme="minorHAnsi" w:hAnsiTheme="minorHAnsi"/>
        </w:rPr>
      </w:pPr>
      <w:r w:rsidRPr="00EE53A4">
        <w:rPr>
          <w:rFonts w:asciiTheme="minorHAnsi" w:hAnsiTheme="minorHAnsi"/>
        </w:rPr>
        <w:t>Inschrijving via LINK</w:t>
      </w:r>
      <w:r w:rsidR="00F429EB" w:rsidRPr="00EE53A4">
        <w:rPr>
          <w:rFonts w:asciiTheme="minorHAnsi" w:hAnsiTheme="minorHAnsi"/>
        </w:rPr>
        <w:t>H</w:t>
      </w:r>
      <w:r w:rsidR="00A0561E" w:rsidRPr="00EE53A4">
        <w:rPr>
          <w:rFonts w:asciiTheme="minorHAnsi" w:hAnsiTheme="minorHAnsi"/>
        </w:rPr>
        <w:t>.</w:t>
      </w:r>
      <w:r w:rsidR="00F429EB" w:rsidRPr="00EE53A4">
        <w:rPr>
          <w:rFonts w:asciiTheme="minorHAnsi" w:hAnsiTheme="minorHAnsi"/>
        </w:rPr>
        <w:t xml:space="preserve"> </w:t>
      </w:r>
      <w:r w:rsidR="00A0561E" w:rsidRPr="00EE53A4">
        <w:rPr>
          <w:rFonts w:asciiTheme="minorHAnsi" w:hAnsiTheme="minorHAnsi"/>
        </w:rPr>
        <w:t xml:space="preserve"> </w:t>
      </w:r>
      <w:hyperlink r:id="rId9" w:history="1">
        <w:r w:rsidR="00A0561E" w:rsidRPr="00EE53A4">
          <w:rPr>
            <w:rStyle w:val="Hyperlink"/>
            <w:rFonts w:asciiTheme="minorHAnsi" w:hAnsiTheme="minorHAnsi"/>
          </w:rPr>
          <w:t>http://www.linkh.nl/52-761-ekc-basiscursus-29-en-30-november-2017.html</w:t>
        </w:r>
      </w:hyperlink>
      <w:r w:rsidR="00A0561E" w:rsidRPr="00EE53A4">
        <w:rPr>
          <w:rFonts w:asciiTheme="minorHAnsi" w:hAnsiTheme="minorHAnsi"/>
        </w:rPr>
        <w:t xml:space="preserve"> </w:t>
      </w:r>
    </w:p>
    <w:p w:rsidR="00F429EB" w:rsidRPr="00EE53A4" w:rsidRDefault="00F429EB" w:rsidP="00B83DE6">
      <w:pPr>
        <w:rPr>
          <w:rFonts w:asciiTheme="minorHAnsi" w:hAnsiTheme="minorHAnsi"/>
          <w:b/>
        </w:rPr>
      </w:pPr>
    </w:p>
    <w:p w:rsidR="00B83DE6" w:rsidRPr="00EE53A4" w:rsidRDefault="00B83DE6" w:rsidP="00B83DE6">
      <w:pPr>
        <w:rPr>
          <w:rFonts w:asciiTheme="minorHAnsi" w:hAnsiTheme="minorHAnsi"/>
          <w:b/>
        </w:rPr>
      </w:pPr>
      <w:r w:rsidRPr="00EE53A4">
        <w:rPr>
          <w:rFonts w:asciiTheme="minorHAnsi" w:hAnsiTheme="minorHAnsi"/>
          <w:b/>
        </w:rPr>
        <w:t xml:space="preserve">WEBSITE FEDERATIE WDH-DAM </w:t>
      </w:r>
      <w:r w:rsidR="00F429EB" w:rsidRPr="00EE53A4">
        <w:rPr>
          <w:rFonts w:asciiTheme="minorHAnsi" w:hAnsiTheme="minorHAnsi"/>
          <w:b/>
        </w:rPr>
        <w:t xml:space="preserve"> </w:t>
      </w:r>
      <w:hyperlink r:id="rId10" w:history="1">
        <w:r w:rsidR="00F429EB" w:rsidRPr="00EE53A4">
          <w:rPr>
            <w:rStyle w:val="Hyperlink"/>
            <w:rFonts w:asciiTheme="minorHAnsi" w:hAnsiTheme="minorHAnsi"/>
            <w:b/>
          </w:rPr>
          <w:t>www.wdh-dam.nl</w:t>
        </w:r>
      </w:hyperlink>
      <w:r w:rsidR="00F429EB" w:rsidRPr="00EE53A4">
        <w:rPr>
          <w:rFonts w:asciiTheme="minorHAnsi" w:hAnsiTheme="minorHAnsi"/>
          <w:b/>
        </w:rPr>
        <w:t xml:space="preserve"> </w:t>
      </w:r>
      <w:r w:rsidR="00F23790" w:rsidRPr="00EE53A4">
        <w:rPr>
          <w:rFonts w:asciiTheme="minorHAnsi" w:hAnsiTheme="minorHAnsi"/>
          <w:b/>
        </w:rPr>
        <w:t xml:space="preserve"> </w:t>
      </w:r>
    </w:p>
    <w:p w:rsidR="00F429EB" w:rsidRPr="00EE53A4" w:rsidRDefault="00A0561E" w:rsidP="00B83DE6">
      <w:pPr>
        <w:rPr>
          <w:rFonts w:asciiTheme="minorHAnsi" w:hAnsiTheme="minorHAnsi"/>
        </w:rPr>
      </w:pPr>
      <w:r w:rsidRPr="00EE53A4">
        <w:rPr>
          <w:rFonts w:asciiTheme="minorHAnsi" w:hAnsiTheme="minorHAnsi"/>
        </w:rPr>
        <w:t xml:space="preserve">De website is sinds kort vernieuwd. </w:t>
      </w:r>
      <w:r w:rsidR="00F429EB" w:rsidRPr="00EE53A4">
        <w:rPr>
          <w:rFonts w:asciiTheme="minorHAnsi" w:hAnsiTheme="minorHAnsi"/>
        </w:rPr>
        <w:t xml:space="preserve">Zie “Groepsnascholing”.  </w:t>
      </w:r>
      <w:r w:rsidR="00F23790" w:rsidRPr="00EE53A4">
        <w:rPr>
          <w:rFonts w:asciiTheme="minorHAnsi" w:hAnsiTheme="minorHAnsi"/>
        </w:rPr>
        <w:t xml:space="preserve">U blijft zo </w:t>
      </w:r>
      <w:r w:rsidR="00F429EB" w:rsidRPr="00EE53A4">
        <w:rPr>
          <w:rFonts w:asciiTheme="minorHAnsi" w:hAnsiTheme="minorHAnsi"/>
        </w:rPr>
        <w:t xml:space="preserve"> op de hoogte van eventuele instructies/</w:t>
      </w:r>
      <w:r w:rsidR="002D02C3" w:rsidRPr="00EE53A4">
        <w:rPr>
          <w:rFonts w:asciiTheme="minorHAnsi" w:hAnsiTheme="minorHAnsi"/>
        </w:rPr>
        <w:t xml:space="preserve"> wijzigingen / aanpassingen  bij het invoering</w:t>
      </w:r>
      <w:r w:rsidR="00F429EB" w:rsidRPr="00EE53A4">
        <w:rPr>
          <w:rFonts w:asciiTheme="minorHAnsi" w:hAnsiTheme="minorHAnsi"/>
        </w:rPr>
        <w:t xml:space="preserve"> in GAIA. </w:t>
      </w:r>
    </w:p>
    <w:p w:rsidR="00B83DE6" w:rsidRPr="00EE53A4" w:rsidRDefault="00B83DE6" w:rsidP="00B83DE6">
      <w:pPr>
        <w:rPr>
          <w:rFonts w:asciiTheme="minorHAnsi" w:hAnsiTheme="minorHAnsi"/>
        </w:rPr>
      </w:pPr>
    </w:p>
    <w:p w:rsidR="004453B0" w:rsidRPr="00EE53A4" w:rsidRDefault="004453B0" w:rsidP="00B83DE6">
      <w:pPr>
        <w:rPr>
          <w:rFonts w:asciiTheme="minorHAnsi" w:hAnsiTheme="minorHAnsi"/>
          <w:b/>
        </w:rPr>
      </w:pPr>
      <w:r w:rsidRPr="00EE53A4">
        <w:rPr>
          <w:rFonts w:asciiTheme="minorHAnsi" w:hAnsiTheme="minorHAnsi"/>
          <w:b/>
        </w:rPr>
        <w:t>MEDICATIEOVERDRACHT  WERKAFSPRAKEN</w:t>
      </w:r>
    </w:p>
    <w:p w:rsidR="004453B0" w:rsidRPr="00EE53A4" w:rsidRDefault="004453B0" w:rsidP="004453B0">
      <w:pPr>
        <w:rPr>
          <w:rFonts w:asciiTheme="minorHAnsi" w:hAnsiTheme="minorHAnsi" w:cs="Arial"/>
        </w:rPr>
      </w:pPr>
      <w:r w:rsidRPr="00EE53A4">
        <w:rPr>
          <w:rFonts w:asciiTheme="minorHAnsi" w:hAnsiTheme="minorHAnsi" w:cs="Arial"/>
        </w:rPr>
        <w:t xml:space="preserve">Vorig jaar heb ik naar iedere EKC-er op verzoek van  het Platform: “Medicatie overdracht en Veiligheid”, een korte Power Point presentatie gestuurd (zie bijlage). Daarbij is door mij het verzoek gedaan om deze PP presentatie tijdens een FTO/IT bijeenkomst te behandelen. </w:t>
      </w:r>
    </w:p>
    <w:p w:rsidR="004453B0" w:rsidRPr="00EE53A4" w:rsidRDefault="004453B0" w:rsidP="004453B0">
      <w:pPr>
        <w:rPr>
          <w:rFonts w:asciiTheme="minorHAnsi" w:hAnsiTheme="minorHAnsi" w:cs="Arial"/>
        </w:rPr>
      </w:pPr>
      <w:r w:rsidRPr="00EE53A4">
        <w:rPr>
          <w:rFonts w:asciiTheme="minorHAnsi" w:hAnsiTheme="minorHAnsi" w:cs="Arial"/>
        </w:rPr>
        <w:t>Een aantal EKC-</w:t>
      </w:r>
      <w:proofErr w:type="spellStart"/>
      <w:r w:rsidRPr="00EE53A4">
        <w:rPr>
          <w:rFonts w:asciiTheme="minorHAnsi" w:hAnsiTheme="minorHAnsi" w:cs="Arial"/>
        </w:rPr>
        <w:t>ers</w:t>
      </w:r>
      <w:proofErr w:type="spellEnd"/>
      <w:r w:rsidRPr="00EE53A4">
        <w:rPr>
          <w:rFonts w:asciiTheme="minorHAnsi" w:hAnsiTheme="minorHAnsi" w:cs="Arial"/>
        </w:rPr>
        <w:t xml:space="preserve"> onder u, maar zeker niet iedereen, heeft tijdens een FTO/IT bijeenkomst de PP presentatie behandeld en hiervan een verslag toegevoegd in het GAIA.</w:t>
      </w:r>
    </w:p>
    <w:p w:rsidR="004453B0" w:rsidRPr="00EE53A4" w:rsidRDefault="004453B0" w:rsidP="004453B0">
      <w:pPr>
        <w:rPr>
          <w:rFonts w:asciiTheme="minorHAnsi" w:hAnsiTheme="minorHAnsi" w:cs="Arial"/>
        </w:rPr>
      </w:pPr>
      <w:r w:rsidRPr="00EE53A4">
        <w:rPr>
          <w:rFonts w:asciiTheme="minorHAnsi" w:hAnsiTheme="minorHAnsi" w:cs="Arial"/>
        </w:rPr>
        <w:t>Gezien het belang van het onderwerp willen wij, mede op verzoek van het Platform ‘Medicatieoverdracht en Veiligheid’ inventariseren in welke groepen het onderwerp aan de orde is geweest. Mocht u het dit jaar nog willen behandelen tijdens een FTO/IT bijeenkomst, het neemt ongeveer 20 minuten tijd in beslag.</w:t>
      </w:r>
    </w:p>
    <w:p w:rsidR="004453B0" w:rsidRPr="00EE53A4" w:rsidRDefault="004453B0" w:rsidP="004453B0">
      <w:pPr>
        <w:rPr>
          <w:rFonts w:asciiTheme="minorHAnsi" w:hAnsiTheme="minorHAnsi" w:cs="Arial"/>
        </w:rPr>
      </w:pPr>
      <w:r w:rsidRPr="00EE53A4">
        <w:rPr>
          <w:rFonts w:asciiTheme="minorHAnsi" w:hAnsiTheme="minorHAnsi" w:cs="Arial"/>
        </w:rPr>
        <w:t xml:space="preserve">Hierbij een dringend verzoek om het WDH-DAM bureau te informeren of het onderwerp aan de orde is geweest of dit jaar nog wordt behandeld. S.v.p. een e-mail sturen  naar: </w:t>
      </w:r>
      <w:hyperlink r:id="rId11" w:history="1">
        <w:r w:rsidRPr="00EE53A4">
          <w:rPr>
            <w:rStyle w:val="Hyperlink"/>
            <w:rFonts w:asciiTheme="minorHAnsi" w:hAnsiTheme="minorHAnsi" w:cs="Arial"/>
          </w:rPr>
          <w:t>info@wdh-dam.nl</w:t>
        </w:r>
      </w:hyperlink>
      <w:r w:rsidRPr="00EE53A4">
        <w:rPr>
          <w:rFonts w:asciiTheme="minorHAnsi" w:hAnsiTheme="minorHAnsi" w:cs="Arial"/>
        </w:rPr>
        <w:t xml:space="preserve"> </w:t>
      </w:r>
    </w:p>
    <w:p w:rsidR="004453B0" w:rsidRPr="00EE53A4" w:rsidRDefault="004453B0" w:rsidP="00B83DE6">
      <w:pPr>
        <w:rPr>
          <w:rFonts w:asciiTheme="minorHAnsi" w:hAnsiTheme="minorHAnsi"/>
        </w:rPr>
      </w:pPr>
    </w:p>
    <w:p w:rsidR="00B83DE6" w:rsidRPr="00EE53A4" w:rsidRDefault="00F429EB" w:rsidP="00AA736D">
      <w:pPr>
        <w:rPr>
          <w:rFonts w:asciiTheme="minorHAnsi" w:hAnsiTheme="minorHAnsi"/>
          <w:b/>
        </w:rPr>
      </w:pPr>
      <w:r w:rsidRPr="00EE53A4">
        <w:rPr>
          <w:rFonts w:asciiTheme="minorHAnsi" w:hAnsiTheme="minorHAnsi"/>
          <w:b/>
        </w:rPr>
        <w:t>VISIE BIJEENKO</w:t>
      </w:r>
      <w:r w:rsidR="002D02C3" w:rsidRPr="00EE53A4">
        <w:rPr>
          <w:rFonts w:asciiTheme="minorHAnsi" w:hAnsiTheme="minorHAnsi"/>
          <w:b/>
        </w:rPr>
        <w:t>MST REGIONALE IA-INSTELLING FEDERATIE WDH-DAM (ter informatie)</w:t>
      </w:r>
      <w:r w:rsidRPr="00EE53A4">
        <w:rPr>
          <w:rFonts w:asciiTheme="minorHAnsi" w:hAnsiTheme="minorHAnsi"/>
          <w:b/>
        </w:rPr>
        <w:t xml:space="preserve">  </w:t>
      </w:r>
    </w:p>
    <w:p w:rsidR="00F429EB" w:rsidRPr="00EE53A4" w:rsidRDefault="00F429EB" w:rsidP="00AA736D">
      <w:pPr>
        <w:rPr>
          <w:rFonts w:asciiTheme="minorHAnsi" w:hAnsiTheme="minorHAnsi"/>
        </w:rPr>
      </w:pPr>
      <w:r w:rsidRPr="00EE53A4">
        <w:rPr>
          <w:rFonts w:asciiTheme="minorHAnsi" w:hAnsiTheme="minorHAnsi"/>
        </w:rPr>
        <w:t>Datum : donderdag 28 septemb</w:t>
      </w:r>
      <w:r w:rsidR="00F23790" w:rsidRPr="00EE53A4">
        <w:rPr>
          <w:rFonts w:asciiTheme="minorHAnsi" w:hAnsiTheme="minorHAnsi"/>
        </w:rPr>
        <w:t xml:space="preserve">er 2017 namiddag en begin avond (incl. maaltijd) </w:t>
      </w:r>
    </w:p>
    <w:p w:rsidR="00F429EB" w:rsidRPr="00EE53A4" w:rsidRDefault="00DB75DD" w:rsidP="00AA736D">
      <w:pPr>
        <w:rPr>
          <w:rFonts w:asciiTheme="minorHAnsi" w:hAnsiTheme="minorHAnsi"/>
        </w:rPr>
      </w:pPr>
      <w:r w:rsidRPr="00EE53A4">
        <w:rPr>
          <w:rFonts w:asciiTheme="minorHAnsi" w:hAnsiTheme="minorHAnsi"/>
        </w:rPr>
        <w:t>De b</w:t>
      </w:r>
      <w:r w:rsidR="00F429EB" w:rsidRPr="00EE53A4">
        <w:rPr>
          <w:rFonts w:asciiTheme="minorHAnsi" w:hAnsiTheme="minorHAnsi"/>
        </w:rPr>
        <w:t xml:space="preserve">ijeenkomst </w:t>
      </w:r>
      <w:r w:rsidRPr="00EE53A4">
        <w:rPr>
          <w:rFonts w:asciiTheme="minorHAnsi" w:hAnsiTheme="minorHAnsi"/>
        </w:rPr>
        <w:t xml:space="preserve">is </w:t>
      </w:r>
      <w:r w:rsidR="00F429EB" w:rsidRPr="00EE53A4">
        <w:rPr>
          <w:rFonts w:asciiTheme="minorHAnsi" w:hAnsiTheme="minorHAnsi"/>
        </w:rPr>
        <w:t>bedo</w:t>
      </w:r>
      <w:r w:rsidR="00A41651" w:rsidRPr="00EE53A4">
        <w:rPr>
          <w:rFonts w:asciiTheme="minorHAnsi" w:hAnsiTheme="minorHAnsi"/>
        </w:rPr>
        <w:t>eld voor WDH-kaderleden</w:t>
      </w:r>
      <w:r w:rsidR="00F429EB" w:rsidRPr="00EE53A4">
        <w:rPr>
          <w:rFonts w:asciiTheme="minorHAnsi" w:hAnsiTheme="minorHAnsi"/>
        </w:rPr>
        <w:t>.</w:t>
      </w:r>
    </w:p>
    <w:p w:rsidR="00F429EB" w:rsidRPr="00EE53A4" w:rsidRDefault="00F429EB" w:rsidP="00AA736D">
      <w:pPr>
        <w:rPr>
          <w:rFonts w:asciiTheme="minorHAnsi" w:hAnsiTheme="minorHAnsi"/>
        </w:rPr>
      </w:pPr>
      <w:r w:rsidRPr="00EE53A4">
        <w:rPr>
          <w:rFonts w:asciiTheme="minorHAnsi" w:hAnsiTheme="minorHAnsi"/>
        </w:rPr>
        <w:t xml:space="preserve">Onderwerpen : </w:t>
      </w:r>
    </w:p>
    <w:p w:rsidR="00F429EB" w:rsidRPr="00EE53A4" w:rsidRDefault="00F429EB" w:rsidP="00F429EB">
      <w:pPr>
        <w:pStyle w:val="Lijstalinea"/>
        <w:numPr>
          <w:ilvl w:val="0"/>
          <w:numId w:val="41"/>
        </w:numPr>
        <w:rPr>
          <w:rFonts w:asciiTheme="minorHAnsi" w:hAnsiTheme="minorHAnsi"/>
        </w:rPr>
      </w:pPr>
      <w:r w:rsidRPr="00EE53A4">
        <w:rPr>
          <w:rFonts w:asciiTheme="minorHAnsi" w:hAnsiTheme="minorHAnsi"/>
        </w:rPr>
        <w:t xml:space="preserve">Plaats van de IA-instelling in de regio  </w:t>
      </w:r>
      <w:r w:rsidR="00CD5381" w:rsidRPr="00EE53A4">
        <w:rPr>
          <w:rFonts w:asciiTheme="minorHAnsi" w:hAnsiTheme="minorHAnsi"/>
        </w:rPr>
        <w:t xml:space="preserve">nu en in de toekomst </w:t>
      </w:r>
    </w:p>
    <w:p w:rsidR="00F429EB" w:rsidRPr="00EE53A4" w:rsidRDefault="00F429EB" w:rsidP="00F429EB">
      <w:pPr>
        <w:pStyle w:val="Lijstalinea"/>
        <w:numPr>
          <w:ilvl w:val="0"/>
          <w:numId w:val="41"/>
        </w:numPr>
        <w:rPr>
          <w:rFonts w:asciiTheme="minorHAnsi" w:hAnsiTheme="minorHAnsi"/>
        </w:rPr>
      </w:pPr>
      <w:r w:rsidRPr="00EE53A4">
        <w:rPr>
          <w:rFonts w:asciiTheme="minorHAnsi" w:hAnsiTheme="minorHAnsi"/>
        </w:rPr>
        <w:t>Relatie  WDH-en  (IA instell</w:t>
      </w:r>
      <w:r w:rsidR="002D02C3" w:rsidRPr="00EE53A4">
        <w:rPr>
          <w:rFonts w:asciiTheme="minorHAnsi" w:hAnsiTheme="minorHAnsi"/>
        </w:rPr>
        <w:t>ing) – PAM – EKC en overige sta</w:t>
      </w:r>
      <w:r w:rsidRPr="00EE53A4">
        <w:rPr>
          <w:rFonts w:asciiTheme="minorHAnsi" w:hAnsiTheme="minorHAnsi"/>
        </w:rPr>
        <w:t>k</w:t>
      </w:r>
      <w:r w:rsidR="0099239B" w:rsidRPr="00EE53A4">
        <w:rPr>
          <w:rFonts w:asciiTheme="minorHAnsi" w:hAnsiTheme="minorHAnsi"/>
        </w:rPr>
        <w:t>e</w:t>
      </w:r>
      <w:r w:rsidRPr="00EE53A4">
        <w:rPr>
          <w:rFonts w:asciiTheme="minorHAnsi" w:hAnsiTheme="minorHAnsi"/>
        </w:rPr>
        <w:t>holders in de regio</w:t>
      </w:r>
      <w:r w:rsidR="00F23790" w:rsidRPr="00EE53A4">
        <w:rPr>
          <w:rFonts w:asciiTheme="minorHAnsi" w:hAnsiTheme="minorHAnsi"/>
        </w:rPr>
        <w:t xml:space="preserve"> (zorgg</w:t>
      </w:r>
      <w:r w:rsidR="00DB75DD" w:rsidRPr="00EE53A4">
        <w:rPr>
          <w:rFonts w:asciiTheme="minorHAnsi" w:hAnsiTheme="minorHAnsi"/>
        </w:rPr>
        <w:t>r</w:t>
      </w:r>
      <w:r w:rsidR="00F23790" w:rsidRPr="00EE53A4">
        <w:rPr>
          <w:rFonts w:asciiTheme="minorHAnsi" w:hAnsiTheme="minorHAnsi"/>
        </w:rPr>
        <w:t>oepe</w:t>
      </w:r>
      <w:r w:rsidR="00DB75DD" w:rsidRPr="00EE53A4">
        <w:rPr>
          <w:rFonts w:asciiTheme="minorHAnsi" w:hAnsiTheme="minorHAnsi"/>
        </w:rPr>
        <w:t>n, Huisartsenpost, Netwerk Palliatieve Zorg, Haspel,</w:t>
      </w:r>
      <w:r w:rsidR="002D02C3" w:rsidRPr="00EE53A4">
        <w:rPr>
          <w:rFonts w:asciiTheme="minorHAnsi" w:hAnsiTheme="minorHAnsi"/>
        </w:rPr>
        <w:t xml:space="preserve"> </w:t>
      </w:r>
      <w:r w:rsidR="004453B0" w:rsidRPr="00EE53A4">
        <w:rPr>
          <w:rFonts w:asciiTheme="minorHAnsi" w:hAnsiTheme="minorHAnsi"/>
        </w:rPr>
        <w:t>J</w:t>
      </w:r>
      <w:r w:rsidR="00DB75DD" w:rsidRPr="00EE53A4">
        <w:rPr>
          <w:rFonts w:asciiTheme="minorHAnsi" w:hAnsiTheme="minorHAnsi"/>
        </w:rPr>
        <w:t>BZ en Ziekenhuis</w:t>
      </w:r>
      <w:r w:rsidR="004453B0" w:rsidRPr="00EE53A4">
        <w:rPr>
          <w:rFonts w:asciiTheme="minorHAnsi" w:hAnsiTheme="minorHAnsi"/>
        </w:rPr>
        <w:t xml:space="preserve"> Bernhoven)</w:t>
      </w:r>
    </w:p>
    <w:p w:rsidR="00F23790" w:rsidRPr="00EE53A4" w:rsidRDefault="00903765" w:rsidP="00F429EB">
      <w:pPr>
        <w:pStyle w:val="Lijstalinea"/>
        <w:numPr>
          <w:ilvl w:val="0"/>
          <w:numId w:val="41"/>
        </w:numPr>
        <w:rPr>
          <w:rFonts w:asciiTheme="minorHAnsi" w:hAnsiTheme="minorHAnsi"/>
        </w:rPr>
      </w:pPr>
      <w:r w:rsidRPr="00EE53A4">
        <w:rPr>
          <w:rFonts w:asciiTheme="minorHAnsi" w:hAnsiTheme="minorHAnsi"/>
        </w:rPr>
        <w:t>Re</w:t>
      </w:r>
      <w:r w:rsidR="00DB75DD" w:rsidRPr="00EE53A4">
        <w:rPr>
          <w:rFonts w:asciiTheme="minorHAnsi" w:hAnsiTheme="minorHAnsi"/>
        </w:rPr>
        <w:t>gionaal Kwaliteitsplatform  / één-op-éé</w:t>
      </w:r>
      <w:r w:rsidRPr="00EE53A4">
        <w:rPr>
          <w:rFonts w:asciiTheme="minorHAnsi" w:hAnsiTheme="minorHAnsi"/>
        </w:rPr>
        <w:t xml:space="preserve">n gesprekken </w:t>
      </w:r>
      <w:r w:rsidR="00F23790" w:rsidRPr="00EE53A4">
        <w:rPr>
          <w:rFonts w:asciiTheme="minorHAnsi" w:hAnsiTheme="minorHAnsi"/>
        </w:rPr>
        <w:t xml:space="preserve"> / afstemming speerpunten </w:t>
      </w:r>
    </w:p>
    <w:p w:rsidR="00903765" w:rsidRPr="00EE53A4" w:rsidRDefault="00903765" w:rsidP="00F429EB">
      <w:pPr>
        <w:pStyle w:val="Lijstalinea"/>
        <w:numPr>
          <w:ilvl w:val="0"/>
          <w:numId w:val="41"/>
        </w:numPr>
        <w:rPr>
          <w:rFonts w:asciiTheme="minorHAnsi" w:hAnsiTheme="minorHAnsi"/>
        </w:rPr>
      </w:pPr>
      <w:r w:rsidRPr="00EE53A4">
        <w:rPr>
          <w:rFonts w:asciiTheme="minorHAnsi" w:hAnsiTheme="minorHAnsi"/>
        </w:rPr>
        <w:t xml:space="preserve">Sponsoring  scholingen (verleden, heden en in de toekomst) </w:t>
      </w:r>
    </w:p>
    <w:p w:rsidR="00F429EB" w:rsidRPr="00EE53A4" w:rsidRDefault="00903765" w:rsidP="00F429EB">
      <w:pPr>
        <w:pStyle w:val="Lijstalinea"/>
        <w:numPr>
          <w:ilvl w:val="0"/>
          <w:numId w:val="41"/>
        </w:numPr>
        <w:rPr>
          <w:rFonts w:asciiTheme="minorHAnsi" w:hAnsiTheme="minorHAnsi"/>
        </w:rPr>
      </w:pPr>
      <w:r w:rsidRPr="00EE53A4">
        <w:rPr>
          <w:rFonts w:asciiTheme="minorHAnsi" w:hAnsiTheme="minorHAnsi"/>
        </w:rPr>
        <w:t xml:space="preserve">Financiering  IA-instelling (verleden, heden en in de toekomst) </w:t>
      </w:r>
    </w:p>
    <w:p w:rsidR="00903765" w:rsidRPr="00EE53A4" w:rsidRDefault="00903765" w:rsidP="00903765">
      <w:pPr>
        <w:rPr>
          <w:rFonts w:asciiTheme="minorHAnsi" w:hAnsiTheme="minorHAnsi"/>
        </w:rPr>
      </w:pPr>
    </w:p>
    <w:p w:rsidR="00903765" w:rsidRPr="00EE53A4" w:rsidRDefault="00903765" w:rsidP="00903765">
      <w:pPr>
        <w:rPr>
          <w:rFonts w:asciiTheme="minorHAnsi" w:hAnsiTheme="minorHAnsi"/>
          <w:b/>
        </w:rPr>
      </w:pPr>
      <w:r w:rsidRPr="00EE53A4">
        <w:rPr>
          <w:rFonts w:asciiTheme="minorHAnsi" w:hAnsiTheme="minorHAnsi"/>
          <w:b/>
        </w:rPr>
        <w:t xml:space="preserve">DTO 2017 </w:t>
      </w:r>
    </w:p>
    <w:p w:rsidR="00903765" w:rsidRPr="00EE53A4" w:rsidRDefault="00903765" w:rsidP="00903765">
      <w:pPr>
        <w:rPr>
          <w:rFonts w:asciiTheme="minorHAnsi" w:hAnsiTheme="minorHAnsi" w:cs="Arial"/>
        </w:rPr>
      </w:pPr>
      <w:r w:rsidRPr="00EE53A4">
        <w:rPr>
          <w:rFonts w:asciiTheme="minorHAnsi" w:hAnsiTheme="minorHAnsi" w:cs="Arial"/>
        </w:rPr>
        <w:t>Laboratoriumdiagnostiek:</w:t>
      </w:r>
    </w:p>
    <w:p w:rsidR="00903765" w:rsidRPr="00EE53A4" w:rsidRDefault="00903765" w:rsidP="00903765">
      <w:pPr>
        <w:numPr>
          <w:ilvl w:val="0"/>
          <w:numId w:val="42"/>
        </w:numPr>
        <w:contextualSpacing/>
        <w:rPr>
          <w:rFonts w:asciiTheme="minorHAnsi" w:hAnsiTheme="minorHAnsi" w:cs="Arial"/>
        </w:rPr>
      </w:pPr>
      <w:r w:rsidRPr="00EE53A4">
        <w:rPr>
          <w:rFonts w:asciiTheme="minorHAnsi" w:hAnsiTheme="minorHAnsi" w:cs="Arial"/>
        </w:rPr>
        <w:t>Bij diep veneuze trombose en longembolie: D-dimeer</w:t>
      </w:r>
    </w:p>
    <w:p w:rsidR="00903765" w:rsidRPr="00EE53A4" w:rsidRDefault="00903765" w:rsidP="00903765">
      <w:pPr>
        <w:numPr>
          <w:ilvl w:val="0"/>
          <w:numId w:val="42"/>
        </w:numPr>
        <w:contextualSpacing/>
        <w:rPr>
          <w:rFonts w:asciiTheme="minorHAnsi" w:hAnsiTheme="minorHAnsi" w:cs="Arial"/>
        </w:rPr>
      </w:pPr>
      <w:r w:rsidRPr="00EE53A4">
        <w:rPr>
          <w:rFonts w:asciiTheme="minorHAnsi" w:hAnsiTheme="minorHAnsi" w:cs="Arial"/>
        </w:rPr>
        <w:t>Bij vage klachten: “Algemeen onderzoek”</w:t>
      </w:r>
    </w:p>
    <w:p w:rsidR="00903765" w:rsidRPr="00EE53A4" w:rsidRDefault="00903765" w:rsidP="00903765">
      <w:pPr>
        <w:numPr>
          <w:ilvl w:val="0"/>
          <w:numId w:val="42"/>
        </w:numPr>
        <w:contextualSpacing/>
        <w:rPr>
          <w:rFonts w:asciiTheme="minorHAnsi" w:hAnsiTheme="minorHAnsi" w:cs="Arial"/>
        </w:rPr>
      </w:pPr>
      <w:r w:rsidRPr="00EE53A4">
        <w:rPr>
          <w:rFonts w:asciiTheme="minorHAnsi" w:hAnsiTheme="minorHAnsi" w:cs="Arial"/>
        </w:rPr>
        <w:t>Van vitamine</w:t>
      </w:r>
      <w:r w:rsidR="00A41651" w:rsidRPr="00EE53A4">
        <w:rPr>
          <w:rFonts w:asciiTheme="minorHAnsi" w:hAnsiTheme="minorHAnsi" w:cs="Arial"/>
        </w:rPr>
        <w:t xml:space="preserve"> </w:t>
      </w:r>
      <w:r w:rsidRPr="00EE53A4">
        <w:rPr>
          <w:rFonts w:asciiTheme="minorHAnsi" w:hAnsiTheme="minorHAnsi" w:cs="Arial"/>
        </w:rPr>
        <w:t>B12 en vitamine D-bepalingen</w:t>
      </w:r>
    </w:p>
    <w:p w:rsidR="00903765" w:rsidRPr="00EE53A4" w:rsidRDefault="00903765" w:rsidP="00903765">
      <w:pPr>
        <w:numPr>
          <w:ilvl w:val="0"/>
          <w:numId w:val="42"/>
        </w:numPr>
        <w:contextualSpacing/>
        <w:rPr>
          <w:rFonts w:asciiTheme="minorHAnsi" w:hAnsiTheme="minorHAnsi" w:cs="Arial"/>
        </w:rPr>
      </w:pPr>
      <w:r w:rsidRPr="00EE53A4">
        <w:rPr>
          <w:rFonts w:asciiTheme="minorHAnsi" w:hAnsiTheme="minorHAnsi" w:cs="Arial"/>
        </w:rPr>
        <w:t>Bij allergische klachten</w:t>
      </w:r>
    </w:p>
    <w:p w:rsidR="00903765" w:rsidRPr="00EE53A4" w:rsidRDefault="00903765" w:rsidP="00903765">
      <w:pPr>
        <w:numPr>
          <w:ilvl w:val="0"/>
          <w:numId w:val="42"/>
        </w:numPr>
        <w:contextualSpacing/>
        <w:rPr>
          <w:rFonts w:asciiTheme="minorHAnsi" w:hAnsiTheme="minorHAnsi" w:cs="Arial"/>
        </w:rPr>
      </w:pPr>
      <w:r w:rsidRPr="00EE53A4">
        <w:rPr>
          <w:rFonts w:asciiTheme="minorHAnsi" w:hAnsiTheme="minorHAnsi" w:cs="Arial"/>
        </w:rPr>
        <w:t xml:space="preserve">Bij vermoeden schildklierpathologie (in ontwikkeling, oplevering medio 2017) </w:t>
      </w:r>
    </w:p>
    <w:p w:rsidR="00903765" w:rsidRPr="00EE53A4" w:rsidRDefault="00903765" w:rsidP="00903765">
      <w:pPr>
        <w:numPr>
          <w:ilvl w:val="0"/>
          <w:numId w:val="42"/>
        </w:numPr>
        <w:contextualSpacing/>
        <w:rPr>
          <w:rFonts w:asciiTheme="minorHAnsi" w:hAnsiTheme="minorHAnsi" w:cs="Arial"/>
        </w:rPr>
      </w:pPr>
      <w:r w:rsidRPr="00EE53A4">
        <w:rPr>
          <w:rFonts w:asciiTheme="minorHAnsi" w:hAnsiTheme="minorHAnsi" w:cs="Arial"/>
        </w:rPr>
        <w:t xml:space="preserve">Bij anemie (in ontwikkeling, oplevering medio 2017) </w:t>
      </w:r>
    </w:p>
    <w:p w:rsidR="00903765" w:rsidRPr="00EE53A4" w:rsidRDefault="00903765" w:rsidP="00903765">
      <w:pPr>
        <w:rPr>
          <w:rFonts w:asciiTheme="minorHAnsi" w:hAnsiTheme="minorHAnsi" w:cs="Arial"/>
        </w:rPr>
      </w:pPr>
    </w:p>
    <w:p w:rsidR="00903765" w:rsidRPr="00EE53A4" w:rsidRDefault="00903765" w:rsidP="00903765">
      <w:pPr>
        <w:rPr>
          <w:rFonts w:asciiTheme="minorHAnsi" w:hAnsiTheme="minorHAnsi" w:cs="Arial"/>
        </w:rPr>
      </w:pPr>
      <w:r w:rsidRPr="00EE53A4">
        <w:rPr>
          <w:rFonts w:asciiTheme="minorHAnsi" w:hAnsiTheme="minorHAnsi" w:cs="Arial"/>
        </w:rPr>
        <w:t>Een DTO bestaat uit twee delen:</w:t>
      </w:r>
    </w:p>
    <w:p w:rsidR="00903765" w:rsidRPr="00EE53A4" w:rsidRDefault="00903765" w:rsidP="00903765">
      <w:pPr>
        <w:numPr>
          <w:ilvl w:val="0"/>
          <w:numId w:val="43"/>
        </w:numPr>
        <w:contextualSpacing/>
        <w:rPr>
          <w:rFonts w:asciiTheme="minorHAnsi" w:hAnsiTheme="minorHAnsi" w:cs="Arial"/>
        </w:rPr>
      </w:pPr>
      <w:r w:rsidRPr="00EE53A4">
        <w:rPr>
          <w:rFonts w:asciiTheme="minorHAnsi" w:hAnsiTheme="minorHAnsi" w:cs="Arial"/>
        </w:rPr>
        <w:t>Een e-</w:t>
      </w:r>
      <w:proofErr w:type="spellStart"/>
      <w:r w:rsidRPr="00EE53A4">
        <w:rPr>
          <w:rFonts w:asciiTheme="minorHAnsi" w:hAnsiTheme="minorHAnsi" w:cs="Arial"/>
        </w:rPr>
        <w:t>learning</w:t>
      </w:r>
      <w:proofErr w:type="spellEnd"/>
      <w:r w:rsidRPr="00EE53A4">
        <w:rPr>
          <w:rFonts w:asciiTheme="minorHAnsi" w:hAnsiTheme="minorHAnsi" w:cs="Arial"/>
        </w:rPr>
        <w:t>: dit om uw kennis op te frissen en om persoonlijke feedback te krijgen op uw aanvragen voor diagnostiek</w:t>
      </w:r>
    </w:p>
    <w:p w:rsidR="00903765" w:rsidRPr="00EE53A4" w:rsidRDefault="002D02C3" w:rsidP="00903765">
      <w:pPr>
        <w:numPr>
          <w:ilvl w:val="0"/>
          <w:numId w:val="43"/>
        </w:numPr>
        <w:contextualSpacing/>
        <w:rPr>
          <w:rFonts w:asciiTheme="minorHAnsi" w:hAnsiTheme="minorHAnsi" w:cs="Arial"/>
        </w:rPr>
      </w:pPr>
      <w:r w:rsidRPr="00EE53A4">
        <w:rPr>
          <w:rFonts w:asciiTheme="minorHAnsi" w:hAnsiTheme="minorHAnsi" w:cs="Arial"/>
        </w:rPr>
        <w:t>Een groepsbijeenkomst (met HAGRO</w:t>
      </w:r>
      <w:r w:rsidR="00903765" w:rsidRPr="00EE53A4">
        <w:rPr>
          <w:rFonts w:asciiTheme="minorHAnsi" w:hAnsiTheme="minorHAnsi" w:cs="Arial"/>
        </w:rPr>
        <w:t xml:space="preserve"> of</w:t>
      </w:r>
      <w:r w:rsidR="00A41651" w:rsidRPr="00EE53A4">
        <w:rPr>
          <w:rFonts w:asciiTheme="minorHAnsi" w:hAnsiTheme="minorHAnsi" w:cs="Arial"/>
        </w:rPr>
        <w:t xml:space="preserve"> FTO groep) met als consulent e</w:t>
      </w:r>
      <w:r w:rsidR="00903765" w:rsidRPr="00EE53A4">
        <w:rPr>
          <w:rFonts w:asciiTheme="minorHAnsi" w:hAnsiTheme="minorHAnsi" w:cs="Arial"/>
        </w:rPr>
        <w:t>e</w:t>
      </w:r>
      <w:r w:rsidR="00A41651" w:rsidRPr="00EE53A4">
        <w:rPr>
          <w:rFonts w:asciiTheme="minorHAnsi" w:hAnsiTheme="minorHAnsi" w:cs="Arial"/>
        </w:rPr>
        <w:t>n</w:t>
      </w:r>
      <w:r w:rsidR="00903765" w:rsidRPr="00EE53A4">
        <w:rPr>
          <w:rFonts w:asciiTheme="minorHAnsi" w:hAnsiTheme="minorHAnsi" w:cs="Arial"/>
        </w:rPr>
        <w:t xml:space="preserve"> klinisch chemicus of andere deskundige om met elkaar te discussiëren en te komen tot afspraken over het doelmatig aanvragen van diagnostiek. </w:t>
      </w:r>
    </w:p>
    <w:p w:rsidR="00A41651" w:rsidRPr="00EE53A4" w:rsidRDefault="00A41651" w:rsidP="00A41651">
      <w:pPr>
        <w:ind w:left="720"/>
        <w:contextualSpacing/>
        <w:rPr>
          <w:rFonts w:asciiTheme="minorHAnsi" w:hAnsiTheme="minorHAnsi" w:cs="Arial"/>
        </w:rPr>
      </w:pPr>
    </w:p>
    <w:p w:rsidR="00903765" w:rsidRPr="00EE53A4" w:rsidRDefault="00903765" w:rsidP="00903765">
      <w:pPr>
        <w:rPr>
          <w:rFonts w:asciiTheme="minorHAnsi" w:hAnsiTheme="minorHAnsi" w:cs="Arial"/>
        </w:rPr>
      </w:pPr>
      <w:r w:rsidRPr="00EE53A4">
        <w:rPr>
          <w:rFonts w:asciiTheme="minorHAnsi" w:hAnsiTheme="minorHAnsi" w:cs="Arial"/>
        </w:rPr>
        <w:t xml:space="preserve">Algemeen: </w:t>
      </w:r>
    </w:p>
    <w:p w:rsidR="00903765" w:rsidRPr="00EE53A4" w:rsidRDefault="00903765" w:rsidP="00903765">
      <w:pPr>
        <w:rPr>
          <w:rFonts w:asciiTheme="minorHAnsi" w:hAnsiTheme="minorHAnsi" w:cs="Arial"/>
        </w:rPr>
      </w:pPr>
      <w:r w:rsidRPr="00EE53A4">
        <w:rPr>
          <w:rFonts w:asciiTheme="minorHAnsi" w:hAnsiTheme="minorHAnsi" w:cs="Arial"/>
        </w:rPr>
        <w:t xml:space="preserve">Aanmelding via : </w:t>
      </w:r>
      <w:hyperlink r:id="rId12" w:history="1">
        <w:r w:rsidRPr="00EE53A4">
          <w:rPr>
            <w:rFonts w:asciiTheme="minorHAnsi" w:hAnsiTheme="minorHAnsi" w:cs="Arial"/>
            <w:color w:val="0000FF" w:themeColor="hyperlink"/>
            <w:u w:val="single"/>
          </w:rPr>
          <w:t>DTO@meetpuntkwaliteit.nl</w:t>
        </w:r>
      </w:hyperlink>
      <w:r w:rsidRPr="00EE53A4">
        <w:rPr>
          <w:rFonts w:asciiTheme="minorHAnsi" w:hAnsiTheme="minorHAnsi" w:cs="Arial"/>
        </w:rPr>
        <w:t xml:space="preserve"> </w:t>
      </w:r>
    </w:p>
    <w:p w:rsidR="00903765" w:rsidRPr="00EE53A4" w:rsidRDefault="00903765" w:rsidP="00903765">
      <w:pPr>
        <w:rPr>
          <w:rFonts w:asciiTheme="minorHAnsi" w:hAnsiTheme="minorHAnsi" w:cs="Arial"/>
        </w:rPr>
      </w:pPr>
      <w:r w:rsidRPr="00EE53A4">
        <w:rPr>
          <w:rFonts w:asciiTheme="minorHAnsi" w:hAnsiTheme="minorHAnsi" w:cs="Arial"/>
        </w:rPr>
        <w:t xml:space="preserve">2 accreditatie punten (is voor beide onderdelen) </w:t>
      </w:r>
    </w:p>
    <w:p w:rsidR="00903765" w:rsidRPr="00EE53A4" w:rsidRDefault="00903765" w:rsidP="00903765">
      <w:pPr>
        <w:rPr>
          <w:rFonts w:asciiTheme="minorHAnsi" w:hAnsiTheme="minorHAnsi" w:cs="Arial"/>
        </w:rPr>
      </w:pPr>
      <w:r w:rsidRPr="00EE53A4">
        <w:rPr>
          <w:rFonts w:asciiTheme="minorHAnsi" w:hAnsiTheme="minorHAnsi" w:cs="Arial"/>
        </w:rPr>
        <w:t xml:space="preserve">EKC-er : DTO opnemen in (GAIA)  jaarplan / verslag </w:t>
      </w:r>
    </w:p>
    <w:p w:rsidR="00F429EB" w:rsidRPr="00EE53A4" w:rsidRDefault="00F429EB" w:rsidP="00F429EB">
      <w:pPr>
        <w:rPr>
          <w:rFonts w:asciiTheme="minorHAnsi" w:hAnsiTheme="minorHAnsi"/>
        </w:rPr>
      </w:pPr>
    </w:p>
    <w:p w:rsidR="00F23790" w:rsidRPr="00EE53A4" w:rsidRDefault="00F23790" w:rsidP="00F429EB">
      <w:pPr>
        <w:rPr>
          <w:rFonts w:asciiTheme="minorHAnsi" w:hAnsiTheme="minorHAnsi"/>
        </w:rPr>
      </w:pPr>
      <w:r w:rsidRPr="00EE53A4">
        <w:rPr>
          <w:rFonts w:asciiTheme="minorHAnsi" w:hAnsiTheme="minorHAnsi"/>
          <w:b/>
        </w:rPr>
        <w:t>VIM</w:t>
      </w:r>
      <w:r w:rsidRPr="00EE53A4">
        <w:rPr>
          <w:rFonts w:asciiTheme="minorHAnsi" w:hAnsiTheme="minorHAnsi"/>
        </w:rPr>
        <w:t xml:space="preserve"> (Veilig Incident Melden)</w:t>
      </w:r>
    </w:p>
    <w:p w:rsidR="00F23790" w:rsidRPr="00EE53A4" w:rsidRDefault="00F23790" w:rsidP="00F429EB">
      <w:pPr>
        <w:rPr>
          <w:rFonts w:asciiTheme="minorHAnsi" w:hAnsiTheme="minorHAnsi"/>
        </w:rPr>
      </w:pPr>
      <w:r w:rsidRPr="00EE53A4">
        <w:rPr>
          <w:rFonts w:asciiTheme="minorHAnsi" w:hAnsiTheme="minorHAnsi"/>
        </w:rPr>
        <w:t xml:space="preserve">Is een van de speerpunten van het landelijk kwaliteitsbeleid. </w:t>
      </w:r>
    </w:p>
    <w:p w:rsidR="00F23790" w:rsidRPr="00EE53A4" w:rsidRDefault="00F23790" w:rsidP="00F429EB">
      <w:pPr>
        <w:rPr>
          <w:rFonts w:asciiTheme="minorHAnsi" w:hAnsiTheme="minorHAnsi"/>
        </w:rPr>
      </w:pPr>
      <w:r w:rsidRPr="00EE53A4">
        <w:rPr>
          <w:rFonts w:asciiTheme="minorHAnsi" w:hAnsiTheme="minorHAnsi"/>
        </w:rPr>
        <w:t>In 2014 aan de orde geweest tijdens de EKC terug kom dag. Aantal groepen hebben</w:t>
      </w:r>
      <w:r w:rsidR="00CD5381" w:rsidRPr="00EE53A4">
        <w:rPr>
          <w:rFonts w:asciiTheme="minorHAnsi" w:hAnsiTheme="minorHAnsi"/>
        </w:rPr>
        <w:t xml:space="preserve"> dit </w:t>
      </w:r>
      <w:r w:rsidRPr="00EE53A4">
        <w:rPr>
          <w:rFonts w:asciiTheme="minorHAnsi" w:hAnsiTheme="minorHAnsi"/>
        </w:rPr>
        <w:t xml:space="preserve"> reeds behandeld in een van hun </w:t>
      </w:r>
      <w:proofErr w:type="spellStart"/>
      <w:r w:rsidRPr="00EE53A4">
        <w:rPr>
          <w:rFonts w:asciiTheme="minorHAnsi" w:hAnsiTheme="minorHAnsi"/>
        </w:rPr>
        <w:t>toetsgroepbijeenkomsten</w:t>
      </w:r>
      <w:proofErr w:type="spellEnd"/>
      <w:r w:rsidRPr="00EE53A4">
        <w:rPr>
          <w:rFonts w:asciiTheme="minorHAnsi" w:hAnsiTheme="minorHAnsi"/>
        </w:rPr>
        <w:t xml:space="preserve">. </w:t>
      </w:r>
    </w:p>
    <w:p w:rsidR="00F23790" w:rsidRPr="00EE53A4" w:rsidRDefault="00F23790" w:rsidP="00F429EB">
      <w:pPr>
        <w:rPr>
          <w:rFonts w:asciiTheme="minorHAnsi" w:hAnsiTheme="minorHAnsi"/>
        </w:rPr>
      </w:pPr>
      <w:r w:rsidRPr="00EE53A4">
        <w:rPr>
          <w:rFonts w:asciiTheme="minorHAnsi" w:hAnsiTheme="minorHAnsi"/>
        </w:rPr>
        <w:t>Wellicht voor de groepen die VIM nog niet behandeld hebben in de bijlage de nodige materialen v</w:t>
      </w:r>
      <w:r w:rsidR="00CD5381" w:rsidRPr="00EE53A4">
        <w:rPr>
          <w:rFonts w:asciiTheme="minorHAnsi" w:hAnsiTheme="minorHAnsi"/>
        </w:rPr>
        <w:t xml:space="preserve">oor het organiseren </w:t>
      </w:r>
      <w:r w:rsidRPr="00EE53A4">
        <w:rPr>
          <w:rFonts w:asciiTheme="minorHAnsi" w:hAnsiTheme="minorHAnsi"/>
        </w:rPr>
        <w:t xml:space="preserve">van een bijeenkomst. </w:t>
      </w:r>
    </w:p>
    <w:p w:rsidR="00F23790" w:rsidRPr="00EE53A4" w:rsidRDefault="00F23790" w:rsidP="00F429EB">
      <w:pPr>
        <w:rPr>
          <w:rFonts w:asciiTheme="minorHAnsi" w:hAnsiTheme="minorHAnsi"/>
        </w:rPr>
      </w:pPr>
    </w:p>
    <w:p w:rsidR="00F23790" w:rsidRPr="00EE53A4" w:rsidRDefault="00CD5381" w:rsidP="00F429EB">
      <w:pPr>
        <w:rPr>
          <w:rFonts w:asciiTheme="minorHAnsi" w:hAnsiTheme="minorHAnsi"/>
          <w:b/>
        </w:rPr>
      </w:pPr>
      <w:r w:rsidRPr="00EE53A4">
        <w:rPr>
          <w:rFonts w:asciiTheme="minorHAnsi" w:hAnsiTheme="minorHAnsi"/>
          <w:b/>
        </w:rPr>
        <w:t>LINKH</w:t>
      </w:r>
    </w:p>
    <w:p w:rsidR="00F23790" w:rsidRPr="00EE53A4" w:rsidRDefault="002D02C3" w:rsidP="00F429EB">
      <w:pPr>
        <w:rPr>
          <w:rFonts w:asciiTheme="minorHAnsi" w:hAnsiTheme="minorHAnsi"/>
        </w:rPr>
      </w:pPr>
      <w:r w:rsidRPr="00EE53A4">
        <w:rPr>
          <w:rFonts w:asciiTheme="minorHAnsi" w:hAnsiTheme="minorHAnsi"/>
        </w:rPr>
        <w:t>Op 17 mei j</w:t>
      </w:r>
      <w:r w:rsidR="00CD5381" w:rsidRPr="00EE53A4">
        <w:rPr>
          <w:rFonts w:asciiTheme="minorHAnsi" w:hAnsiTheme="minorHAnsi"/>
        </w:rPr>
        <w:t>l.  is voor de eerste keer door NHG/LINKH een Symposium  voor EKC-</w:t>
      </w:r>
      <w:proofErr w:type="spellStart"/>
      <w:r w:rsidR="00CD5381" w:rsidRPr="00EE53A4">
        <w:rPr>
          <w:rFonts w:asciiTheme="minorHAnsi" w:hAnsiTheme="minorHAnsi"/>
        </w:rPr>
        <w:t>ers</w:t>
      </w:r>
      <w:proofErr w:type="spellEnd"/>
      <w:r w:rsidR="00CD5381" w:rsidRPr="00EE53A4">
        <w:rPr>
          <w:rFonts w:asciiTheme="minorHAnsi" w:hAnsiTheme="minorHAnsi"/>
        </w:rPr>
        <w:t xml:space="preserve"> georganiseerd. Omdat de EKC een belangrijke schakel vormt in de opzet van FTO/IT bijeenkomsten, is besloten tot de organisatie van dit symposium. De resultaten van de dive</w:t>
      </w:r>
      <w:r w:rsidRPr="00EE53A4">
        <w:rPr>
          <w:rFonts w:asciiTheme="minorHAnsi" w:hAnsiTheme="minorHAnsi"/>
        </w:rPr>
        <w:t>rse workshops zullen worden mee</w:t>
      </w:r>
      <w:r w:rsidR="00CD5381" w:rsidRPr="00EE53A4">
        <w:rPr>
          <w:rFonts w:asciiTheme="minorHAnsi" w:hAnsiTheme="minorHAnsi"/>
        </w:rPr>
        <w:t xml:space="preserve">genomen in de landelijke richtlijnen rondom accreditatie van het </w:t>
      </w:r>
      <w:proofErr w:type="spellStart"/>
      <w:r w:rsidR="00CD5381" w:rsidRPr="00EE53A4">
        <w:rPr>
          <w:rFonts w:asciiTheme="minorHAnsi" w:hAnsiTheme="minorHAnsi"/>
        </w:rPr>
        <w:t>toetsgroeponderwijs</w:t>
      </w:r>
      <w:proofErr w:type="spellEnd"/>
      <w:r w:rsidR="00CD5381" w:rsidRPr="00EE53A4">
        <w:rPr>
          <w:rFonts w:asciiTheme="minorHAnsi" w:hAnsiTheme="minorHAnsi"/>
        </w:rPr>
        <w:t xml:space="preserve">. </w:t>
      </w:r>
    </w:p>
    <w:p w:rsidR="00F23790" w:rsidRPr="00EE53A4" w:rsidRDefault="00F23790" w:rsidP="00F429EB">
      <w:pPr>
        <w:rPr>
          <w:rFonts w:asciiTheme="minorHAnsi" w:hAnsiTheme="minorHAnsi"/>
        </w:rPr>
      </w:pPr>
    </w:p>
    <w:p w:rsidR="00F23790" w:rsidRPr="00EE53A4" w:rsidRDefault="00F23790" w:rsidP="00F429EB">
      <w:pPr>
        <w:rPr>
          <w:rFonts w:asciiTheme="minorHAnsi" w:hAnsiTheme="minorHAnsi"/>
        </w:rPr>
      </w:pPr>
    </w:p>
    <w:p w:rsidR="004453B0" w:rsidRPr="00EE53A4" w:rsidRDefault="004453B0" w:rsidP="00F429EB">
      <w:pPr>
        <w:rPr>
          <w:rFonts w:asciiTheme="minorHAnsi" w:hAnsiTheme="minorHAnsi"/>
        </w:rPr>
      </w:pPr>
    </w:p>
    <w:p w:rsidR="004453B0" w:rsidRPr="00EE53A4" w:rsidRDefault="004453B0" w:rsidP="00F429EB">
      <w:pPr>
        <w:rPr>
          <w:rFonts w:asciiTheme="minorHAnsi" w:hAnsiTheme="minorHAnsi"/>
        </w:rPr>
      </w:pPr>
    </w:p>
    <w:p w:rsidR="004453B0" w:rsidRPr="00EE53A4" w:rsidRDefault="004453B0" w:rsidP="00F429EB">
      <w:pPr>
        <w:rPr>
          <w:rFonts w:asciiTheme="minorHAnsi" w:hAnsiTheme="minorHAnsi"/>
        </w:rPr>
      </w:pPr>
    </w:p>
    <w:p w:rsidR="004453B0" w:rsidRPr="00EE53A4" w:rsidRDefault="004453B0" w:rsidP="00F429EB">
      <w:pPr>
        <w:rPr>
          <w:rFonts w:asciiTheme="minorHAnsi" w:hAnsiTheme="minorHAnsi"/>
        </w:rPr>
      </w:pPr>
    </w:p>
    <w:p w:rsidR="004453B0" w:rsidRPr="00EE53A4" w:rsidRDefault="004453B0" w:rsidP="00F429EB">
      <w:pPr>
        <w:rPr>
          <w:rFonts w:asciiTheme="minorHAnsi" w:hAnsiTheme="minorHAnsi"/>
        </w:rPr>
      </w:pPr>
    </w:p>
    <w:p w:rsidR="004453B0" w:rsidRPr="00EE53A4" w:rsidRDefault="004453B0" w:rsidP="00F429EB">
      <w:pPr>
        <w:rPr>
          <w:rFonts w:asciiTheme="minorHAnsi" w:hAnsiTheme="minorHAnsi"/>
        </w:rPr>
      </w:pPr>
    </w:p>
    <w:p w:rsidR="004453B0" w:rsidRPr="00EE53A4" w:rsidRDefault="004453B0" w:rsidP="00F429EB">
      <w:pPr>
        <w:rPr>
          <w:rFonts w:asciiTheme="minorHAnsi" w:hAnsiTheme="minorHAnsi"/>
        </w:rPr>
      </w:pPr>
      <w:r w:rsidRPr="00EE53A4">
        <w:rPr>
          <w:rFonts w:asciiTheme="minorHAnsi" w:hAnsiTheme="minorHAnsi"/>
          <w:b/>
          <w:u w:val="single"/>
        </w:rPr>
        <w:t>Bijlagen</w:t>
      </w:r>
    </w:p>
    <w:p w:rsidR="004453B0" w:rsidRPr="00EE53A4" w:rsidRDefault="004453B0" w:rsidP="004453B0">
      <w:pPr>
        <w:pStyle w:val="Lijstalinea"/>
        <w:numPr>
          <w:ilvl w:val="0"/>
          <w:numId w:val="45"/>
        </w:numPr>
        <w:rPr>
          <w:rFonts w:asciiTheme="minorHAnsi" w:hAnsiTheme="minorHAnsi"/>
        </w:rPr>
      </w:pPr>
      <w:r w:rsidRPr="00EE53A4">
        <w:rPr>
          <w:rFonts w:asciiTheme="minorHAnsi" w:hAnsiTheme="minorHAnsi"/>
        </w:rPr>
        <w:t xml:space="preserve">VIM materiaal </w:t>
      </w:r>
    </w:p>
    <w:p w:rsidR="004453B0" w:rsidRPr="00EE53A4" w:rsidRDefault="004453B0" w:rsidP="004453B0">
      <w:pPr>
        <w:pStyle w:val="Lijstalinea"/>
        <w:numPr>
          <w:ilvl w:val="0"/>
          <w:numId w:val="44"/>
        </w:numPr>
        <w:rPr>
          <w:rFonts w:asciiTheme="minorHAnsi" w:hAnsiTheme="minorHAnsi"/>
        </w:rPr>
      </w:pPr>
      <w:r w:rsidRPr="00EE53A4">
        <w:rPr>
          <w:rFonts w:asciiTheme="minorHAnsi" w:hAnsiTheme="minorHAnsi"/>
        </w:rPr>
        <w:t xml:space="preserve">PP Medicatie overdracht  en veiligheid </w:t>
      </w:r>
    </w:p>
    <w:sectPr w:rsidR="004453B0" w:rsidRPr="00EE53A4" w:rsidSect="00DB75DD">
      <w:headerReference w:type="default" r:id="rId13"/>
      <w:footerReference w:type="default" r:id="rId14"/>
      <w:pgSz w:w="11906" w:h="16838" w:code="9"/>
      <w:pgMar w:top="1247" w:right="849" w:bottom="397" w:left="851" w:header="397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C6" w:rsidRDefault="001137C6">
      <w:r>
        <w:separator/>
      </w:r>
    </w:p>
  </w:endnote>
  <w:endnote w:type="continuationSeparator" w:id="0">
    <w:p w:rsidR="001137C6" w:rsidRDefault="0011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C6" w:rsidRDefault="001137C6">
    <w:pPr>
      <w:pStyle w:val="Voettekst"/>
      <w:jc w:val="center"/>
      <w:rPr>
        <w:rFonts w:ascii="Verdana" w:hAnsi="Verdana"/>
        <w:color w:val="808080"/>
        <w:sz w:val="20"/>
      </w:rPr>
    </w:pPr>
    <w:r>
      <w:rPr>
        <w:rFonts w:ascii="Verdana" w:hAnsi="Verdana"/>
        <w:color w:val="808080"/>
        <w:sz w:val="20"/>
      </w:rPr>
      <w:t>J.M.W. Manders, Perifeer AccrediteringsMedewerker</w:t>
    </w:r>
  </w:p>
  <w:p w:rsidR="001137C6" w:rsidRDefault="001137C6">
    <w:pPr>
      <w:pStyle w:val="Voettekst"/>
      <w:jc w:val="center"/>
      <w:rPr>
        <w:lang w:val="en-US"/>
      </w:rPr>
    </w:pPr>
    <w:r>
      <w:rPr>
        <w:rFonts w:ascii="Verdana" w:hAnsi="Verdana"/>
        <w:color w:val="808080"/>
        <w:sz w:val="20"/>
        <w:lang w:val="en-US"/>
      </w:rPr>
      <w:t xml:space="preserve">e-mail </w:t>
    </w:r>
    <w:hyperlink r:id="rId1" w:history="1">
      <w:r>
        <w:rPr>
          <w:rStyle w:val="Hyperlink"/>
          <w:rFonts w:ascii="Verdana" w:hAnsi="Verdana"/>
          <w:color w:val="808080"/>
          <w:sz w:val="20"/>
          <w:lang w:val="en-US"/>
        </w:rPr>
        <w:t>pam@wdh-dam.nl</w:t>
      </w:r>
    </w:hyperlink>
    <w:r>
      <w:rPr>
        <w:rFonts w:ascii="Verdana" w:hAnsi="Verdan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C6" w:rsidRDefault="001137C6">
      <w:r>
        <w:separator/>
      </w:r>
    </w:p>
  </w:footnote>
  <w:footnote w:type="continuationSeparator" w:id="0">
    <w:p w:rsidR="001137C6" w:rsidRDefault="00113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C6" w:rsidRDefault="00A0561E">
    <w:pPr>
      <w:pStyle w:val="Koptekst"/>
      <w:jc w:val="right"/>
      <w:rPr>
        <w:rFonts w:ascii="Verdana" w:hAnsi="Verdana"/>
        <w:b/>
        <w:bCs/>
      </w:rPr>
    </w:pPr>
    <w:r>
      <w:rPr>
        <w:rFonts w:ascii="Verdana" w:hAnsi="Verdana"/>
        <w:b/>
        <w:bCs/>
      </w:rPr>
      <w:t xml:space="preserve">JULI </w:t>
    </w:r>
    <w:r w:rsidR="00903765">
      <w:rPr>
        <w:rFonts w:ascii="Verdana" w:hAnsi="Verdana"/>
        <w:b/>
        <w:bCs/>
      </w:rPr>
      <w:t xml:space="preserve"> </w:t>
    </w:r>
    <w:r w:rsidR="001137C6">
      <w:rPr>
        <w:rFonts w:ascii="Verdana" w:hAnsi="Verdana"/>
        <w:b/>
        <w:bCs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4D8"/>
    <w:multiLevelType w:val="multilevel"/>
    <w:tmpl w:val="63F2B08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BF57A2"/>
    <w:multiLevelType w:val="hybridMultilevel"/>
    <w:tmpl w:val="7838A0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A3D4F"/>
    <w:multiLevelType w:val="multilevel"/>
    <w:tmpl w:val="959E71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23E3F75"/>
    <w:multiLevelType w:val="hybridMultilevel"/>
    <w:tmpl w:val="70D2A0E4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64E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2D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60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2A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41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A5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2F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8F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5582130"/>
    <w:multiLevelType w:val="hybridMultilevel"/>
    <w:tmpl w:val="D5D4C17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BC5DE2"/>
    <w:multiLevelType w:val="hybridMultilevel"/>
    <w:tmpl w:val="CDD631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06E31"/>
    <w:multiLevelType w:val="hybridMultilevel"/>
    <w:tmpl w:val="58E2343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B2F3005"/>
    <w:multiLevelType w:val="hybridMultilevel"/>
    <w:tmpl w:val="A33A7D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41DD3"/>
    <w:multiLevelType w:val="hybridMultilevel"/>
    <w:tmpl w:val="C9F685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E7653F"/>
    <w:multiLevelType w:val="hybridMultilevel"/>
    <w:tmpl w:val="E1B450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822B59"/>
    <w:multiLevelType w:val="hybridMultilevel"/>
    <w:tmpl w:val="6B2CCE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2A7D45"/>
    <w:multiLevelType w:val="hybridMultilevel"/>
    <w:tmpl w:val="80F6BF7C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78E5E75"/>
    <w:multiLevelType w:val="hybridMultilevel"/>
    <w:tmpl w:val="E16A5C32"/>
    <w:lvl w:ilvl="0" w:tplc="3A6EF0A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80419"/>
    <w:multiLevelType w:val="hybridMultilevel"/>
    <w:tmpl w:val="CE4818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91D9F"/>
    <w:multiLevelType w:val="hybridMultilevel"/>
    <w:tmpl w:val="2B5CCC78"/>
    <w:lvl w:ilvl="0" w:tplc="999EDC5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1089C"/>
    <w:multiLevelType w:val="hybridMultilevel"/>
    <w:tmpl w:val="D87ED0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A1C63"/>
    <w:multiLevelType w:val="hybridMultilevel"/>
    <w:tmpl w:val="850CC05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32701"/>
    <w:multiLevelType w:val="hybridMultilevel"/>
    <w:tmpl w:val="F45E5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E5518"/>
    <w:multiLevelType w:val="hybridMultilevel"/>
    <w:tmpl w:val="D8DAB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6408CF"/>
    <w:multiLevelType w:val="hybridMultilevel"/>
    <w:tmpl w:val="A1166E7C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43CC6"/>
    <w:multiLevelType w:val="hybridMultilevel"/>
    <w:tmpl w:val="5DAE57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C3715"/>
    <w:multiLevelType w:val="hybridMultilevel"/>
    <w:tmpl w:val="14043F4E"/>
    <w:lvl w:ilvl="0" w:tplc="3CB67B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04BFF"/>
    <w:multiLevelType w:val="hybridMultilevel"/>
    <w:tmpl w:val="5E9CDA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7E3B05"/>
    <w:multiLevelType w:val="hybridMultilevel"/>
    <w:tmpl w:val="A3C67CDC"/>
    <w:lvl w:ilvl="0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4">
    <w:nsid w:val="4BD97AAA"/>
    <w:multiLevelType w:val="hybridMultilevel"/>
    <w:tmpl w:val="1B0CE220"/>
    <w:lvl w:ilvl="0" w:tplc="04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AF4C4D"/>
    <w:multiLevelType w:val="hybridMultilevel"/>
    <w:tmpl w:val="26E20A6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12D4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F471B5B"/>
    <w:multiLevelType w:val="hybridMultilevel"/>
    <w:tmpl w:val="384291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C2FB9"/>
    <w:multiLevelType w:val="hybridMultilevel"/>
    <w:tmpl w:val="853A9854"/>
    <w:lvl w:ilvl="0" w:tplc="0413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D1564C"/>
    <w:multiLevelType w:val="hybridMultilevel"/>
    <w:tmpl w:val="E6969DE2"/>
    <w:lvl w:ilvl="0" w:tplc="04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0C11CD"/>
    <w:multiLevelType w:val="multilevel"/>
    <w:tmpl w:val="1FBE01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5D250B7E"/>
    <w:multiLevelType w:val="hybridMultilevel"/>
    <w:tmpl w:val="3B684D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501EB"/>
    <w:multiLevelType w:val="hybridMultilevel"/>
    <w:tmpl w:val="A33CD1E2"/>
    <w:lvl w:ilvl="0" w:tplc="5260B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7E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4C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27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EA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23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C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86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23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FD825A3"/>
    <w:multiLevelType w:val="hybridMultilevel"/>
    <w:tmpl w:val="25440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72618E"/>
    <w:multiLevelType w:val="hybridMultilevel"/>
    <w:tmpl w:val="C0A2BD8E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7B133C9"/>
    <w:multiLevelType w:val="hybridMultilevel"/>
    <w:tmpl w:val="CA5CA014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A3D0091"/>
    <w:multiLevelType w:val="hybridMultilevel"/>
    <w:tmpl w:val="F19CA960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A3E240F"/>
    <w:multiLevelType w:val="hybridMultilevel"/>
    <w:tmpl w:val="F96A16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A444E3"/>
    <w:multiLevelType w:val="hybridMultilevel"/>
    <w:tmpl w:val="D7D24CA8"/>
    <w:lvl w:ilvl="0" w:tplc="3DFA0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F80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EC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42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8C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C3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CF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A4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C3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09D12AB"/>
    <w:multiLevelType w:val="hybridMultilevel"/>
    <w:tmpl w:val="CEB21E0C"/>
    <w:lvl w:ilvl="0" w:tplc="041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>
    <w:nsid w:val="74F7752C"/>
    <w:multiLevelType w:val="hybridMultilevel"/>
    <w:tmpl w:val="F55C8E1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50F0916"/>
    <w:multiLevelType w:val="hybridMultilevel"/>
    <w:tmpl w:val="A6AA79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A0457A"/>
    <w:multiLevelType w:val="hybridMultilevel"/>
    <w:tmpl w:val="231440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AF1717"/>
    <w:multiLevelType w:val="hybridMultilevel"/>
    <w:tmpl w:val="FB8015D0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>
    <w:nsid w:val="7C2A3634"/>
    <w:multiLevelType w:val="hybridMultilevel"/>
    <w:tmpl w:val="45F2E6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410D1A"/>
    <w:multiLevelType w:val="hybridMultilevel"/>
    <w:tmpl w:val="AB64B8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DAE554B"/>
    <w:multiLevelType w:val="hybridMultilevel"/>
    <w:tmpl w:val="E1B45A72"/>
    <w:lvl w:ilvl="0" w:tplc="04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ED46FBE"/>
    <w:multiLevelType w:val="hybridMultilevel"/>
    <w:tmpl w:val="0966FFCA"/>
    <w:lvl w:ilvl="0" w:tplc="999EDC54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"/>
  </w:num>
  <w:num w:numId="3">
    <w:abstractNumId w:val="25"/>
  </w:num>
  <w:num w:numId="4">
    <w:abstractNumId w:val="34"/>
  </w:num>
  <w:num w:numId="5">
    <w:abstractNumId w:val="33"/>
  </w:num>
  <w:num w:numId="6">
    <w:abstractNumId w:val="4"/>
  </w:num>
  <w:num w:numId="7">
    <w:abstractNumId w:val="23"/>
  </w:num>
  <w:num w:numId="8">
    <w:abstractNumId w:val="18"/>
  </w:num>
  <w:num w:numId="9">
    <w:abstractNumId w:val="11"/>
  </w:num>
  <w:num w:numId="10">
    <w:abstractNumId w:val="3"/>
  </w:num>
  <w:num w:numId="11">
    <w:abstractNumId w:val="31"/>
  </w:num>
  <w:num w:numId="12">
    <w:abstractNumId w:val="37"/>
  </w:num>
  <w:num w:numId="13">
    <w:abstractNumId w:val="27"/>
  </w:num>
  <w:num w:numId="14">
    <w:abstractNumId w:val="0"/>
  </w:num>
  <w:num w:numId="15">
    <w:abstractNumId w:val="9"/>
  </w:num>
  <w:num w:numId="16">
    <w:abstractNumId w:val="16"/>
  </w:num>
  <w:num w:numId="17">
    <w:abstractNumId w:val="13"/>
  </w:num>
  <w:num w:numId="18">
    <w:abstractNumId w:val="41"/>
  </w:num>
  <w:num w:numId="19">
    <w:abstractNumId w:val="17"/>
  </w:num>
  <w:num w:numId="20">
    <w:abstractNumId w:val="32"/>
  </w:num>
  <w:num w:numId="21">
    <w:abstractNumId w:val="28"/>
  </w:num>
  <w:num w:numId="22">
    <w:abstractNumId w:val="10"/>
  </w:num>
  <w:num w:numId="23">
    <w:abstractNumId w:val="38"/>
  </w:num>
  <w:num w:numId="24">
    <w:abstractNumId w:val="1"/>
  </w:num>
  <w:num w:numId="25">
    <w:abstractNumId w:val="36"/>
  </w:num>
  <w:num w:numId="26">
    <w:abstractNumId w:val="15"/>
  </w:num>
  <w:num w:numId="27">
    <w:abstractNumId w:val="46"/>
  </w:num>
  <w:num w:numId="28">
    <w:abstractNumId w:val="30"/>
  </w:num>
  <w:num w:numId="29">
    <w:abstractNumId w:val="35"/>
  </w:num>
  <w:num w:numId="30">
    <w:abstractNumId w:val="19"/>
  </w:num>
  <w:num w:numId="31">
    <w:abstractNumId w:val="8"/>
  </w:num>
  <w:num w:numId="32">
    <w:abstractNumId w:val="29"/>
  </w:num>
  <w:num w:numId="33">
    <w:abstractNumId w:val="2"/>
  </w:num>
  <w:num w:numId="34">
    <w:abstractNumId w:val="24"/>
  </w:num>
  <w:num w:numId="35">
    <w:abstractNumId w:val="45"/>
  </w:num>
  <w:num w:numId="36">
    <w:abstractNumId w:val="14"/>
  </w:num>
  <w:num w:numId="37">
    <w:abstractNumId w:val="44"/>
  </w:num>
  <w:num w:numId="38">
    <w:abstractNumId w:val="12"/>
  </w:num>
  <w:num w:numId="39">
    <w:abstractNumId w:val="39"/>
  </w:num>
  <w:num w:numId="40">
    <w:abstractNumId w:val="26"/>
  </w:num>
  <w:num w:numId="41">
    <w:abstractNumId w:val="21"/>
  </w:num>
  <w:num w:numId="42">
    <w:abstractNumId w:val="20"/>
  </w:num>
  <w:num w:numId="43">
    <w:abstractNumId w:val="5"/>
  </w:num>
  <w:num w:numId="44">
    <w:abstractNumId w:val="42"/>
  </w:num>
  <w:num w:numId="45">
    <w:abstractNumId w:val="43"/>
  </w:num>
  <w:num w:numId="46">
    <w:abstractNumId w:val="22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8369">
      <o:colormru v:ext="edit" colors="#0c6,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7D"/>
    <w:rsid w:val="00040D43"/>
    <w:rsid w:val="000C0F47"/>
    <w:rsid w:val="000C4106"/>
    <w:rsid w:val="000E47EC"/>
    <w:rsid w:val="001068CA"/>
    <w:rsid w:val="001137C6"/>
    <w:rsid w:val="00122CE7"/>
    <w:rsid w:val="00126F89"/>
    <w:rsid w:val="00176D57"/>
    <w:rsid w:val="001857E3"/>
    <w:rsid w:val="00191C38"/>
    <w:rsid w:val="001C6485"/>
    <w:rsid w:val="00207A2B"/>
    <w:rsid w:val="0023121B"/>
    <w:rsid w:val="002319E8"/>
    <w:rsid w:val="00233A68"/>
    <w:rsid w:val="002353D6"/>
    <w:rsid w:val="0023673B"/>
    <w:rsid w:val="002602CB"/>
    <w:rsid w:val="002D02C3"/>
    <w:rsid w:val="00341585"/>
    <w:rsid w:val="003549C0"/>
    <w:rsid w:val="00355516"/>
    <w:rsid w:val="00366107"/>
    <w:rsid w:val="00396AC1"/>
    <w:rsid w:val="003E4274"/>
    <w:rsid w:val="004453B0"/>
    <w:rsid w:val="00484149"/>
    <w:rsid w:val="004A72F6"/>
    <w:rsid w:val="004C2389"/>
    <w:rsid w:val="004E13B3"/>
    <w:rsid w:val="004E337D"/>
    <w:rsid w:val="004E5F22"/>
    <w:rsid w:val="005302E7"/>
    <w:rsid w:val="0054439F"/>
    <w:rsid w:val="00561122"/>
    <w:rsid w:val="0056233A"/>
    <w:rsid w:val="005724E3"/>
    <w:rsid w:val="00587262"/>
    <w:rsid w:val="0060218B"/>
    <w:rsid w:val="00620BF3"/>
    <w:rsid w:val="00634E12"/>
    <w:rsid w:val="00643CC5"/>
    <w:rsid w:val="00670EEC"/>
    <w:rsid w:val="0068121B"/>
    <w:rsid w:val="006D4D6B"/>
    <w:rsid w:val="006F342E"/>
    <w:rsid w:val="0071016C"/>
    <w:rsid w:val="007163DB"/>
    <w:rsid w:val="00732457"/>
    <w:rsid w:val="007341D6"/>
    <w:rsid w:val="007406D1"/>
    <w:rsid w:val="00754838"/>
    <w:rsid w:val="00790CA8"/>
    <w:rsid w:val="007B459A"/>
    <w:rsid w:val="007C1C79"/>
    <w:rsid w:val="007D451C"/>
    <w:rsid w:val="00867A74"/>
    <w:rsid w:val="00886F6C"/>
    <w:rsid w:val="008D4D6B"/>
    <w:rsid w:val="008D5924"/>
    <w:rsid w:val="008D6D93"/>
    <w:rsid w:val="00903765"/>
    <w:rsid w:val="00952486"/>
    <w:rsid w:val="00971E41"/>
    <w:rsid w:val="00972D5B"/>
    <w:rsid w:val="009769F4"/>
    <w:rsid w:val="00980591"/>
    <w:rsid w:val="00986087"/>
    <w:rsid w:val="0099239B"/>
    <w:rsid w:val="0099584F"/>
    <w:rsid w:val="009A24B8"/>
    <w:rsid w:val="009A4712"/>
    <w:rsid w:val="009E0BA6"/>
    <w:rsid w:val="009E72B2"/>
    <w:rsid w:val="009F6112"/>
    <w:rsid w:val="00A04A62"/>
    <w:rsid w:val="00A04D16"/>
    <w:rsid w:val="00A0561E"/>
    <w:rsid w:val="00A2480D"/>
    <w:rsid w:val="00A26246"/>
    <w:rsid w:val="00A3195D"/>
    <w:rsid w:val="00A41651"/>
    <w:rsid w:val="00A666FA"/>
    <w:rsid w:val="00A7150A"/>
    <w:rsid w:val="00AA736D"/>
    <w:rsid w:val="00AB6F6F"/>
    <w:rsid w:val="00AE1121"/>
    <w:rsid w:val="00AF7837"/>
    <w:rsid w:val="00B00626"/>
    <w:rsid w:val="00B31CA7"/>
    <w:rsid w:val="00B426C8"/>
    <w:rsid w:val="00B52448"/>
    <w:rsid w:val="00B75031"/>
    <w:rsid w:val="00B83DE6"/>
    <w:rsid w:val="00C25782"/>
    <w:rsid w:val="00C31CC3"/>
    <w:rsid w:val="00C46703"/>
    <w:rsid w:val="00C5026E"/>
    <w:rsid w:val="00C61377"/>
    <w:rsid w:val="00C827D7"/>
    <w:rsid w:val="00CA7F5C"/>
    <w:rsid w:val="00CD5381"/>
    <w:rsid w:val="00D06E16"/>
    <w:rsid w:val="00D7477D"/>
    <w:rsid w:val="00D80785"/>
    <w:rsid w:val="00DB75DD"/>
    <w:rsid w:val="00DB7BAE"/>
    <w:rsid w:val="00DF0759"/>
    <w:rsid w:val="00E157F0"/>
    <w:rsid w:val="00E168E0"/>
    <w:rsid w:val="00E8779F"/>
    <w:rsid w:val="00EB6C1C"/>
    <w:rsid w:val="00ED1B56"/>
    <w:rsid w:val="00EE53A4"/>
    <w:rsid w:val="00F113C7"/>
    <w:rsid w:val="00F23790"/>
    <w:rsid w:val="00F429EB"/>
    <w:rsid w:val="00F8314C"/>
    <w:rsid w:val="00FA64FE"/>
    <w:rsid w:val="00FC23EF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o:colormru v:ext="edit" colors="#0c6,#0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2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480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A2480D"/>
    <w:pPr>
      <w:keepNext/>
      <w:jc w:val="both"/>
      <w:outlineLvl w:val="0"/>
    </w:pPr>
    <w:rPr>
      <w:rFonts w:ascii="Verdana" w:hAnsi="Verdana"/>
      <w:b/>
      <w:caps/>
      <w:sz w:val="22"/>
      <w:szCs w:val="28"/>
      <w:lang w:val="en-US"/>
    </w:rPr>
  </w:style>
  <w:style w:type="paragraph" w:styleId="Kop2">
    <w:name w:val="heading 2"/>
    <w:basedOn w:val="Standaard"/>
    <w:next w:val="Standaard"/>
    <w:qFormat/>
    <w:rsid w:val="00A2480D"/>
    <w:pPr>
      <w:keepNext/>
      <w:outlineLvl w:val="1"/>
    </w:pPr>
    <w:rPr>
      <w:rFonts w:ascii="Comic Sans MS" w:hAnsi="Comic Sans MS"/>
      <w:b/>
      <w:bCs/>
      <w:sz w:val="22"/>
    </w:rPr>
  </w:style>
  <w:style w:type="paragraph" w:styleId="Kop3">
    <w:name w:val="heading 3"/>
    <w:basedOn w:val="Standaard"/>
    <w:next w:val="Standaard"/>
    <w:qFormat/>
    <w:rsid w:val="00A2480D"/>
    <w:pPr>
      <w:keepNext/>
      <w:jc w:val="both"/>
      <w:outlineLvl w:val="2"/>
    </w:pPr>
    <w:rPr>
      <w:rFonts w:ascii="Verdana" w:hAnsi="Verdana"/>
      <w:b/>
      <w:bCs/>
      <w:sz w:val="20"/>
    </w:rPr>
  </w:style>
  <w:style w:type="paragraph" w:styleId="Kop4">
    <w:name w:val="heading 4"/>
    <w:basedOn w:val="Standaard"/>
    <w:next w:val="Standaard"/>
    <w:qFormat/>
    <w:rsid w:val="00A2480D"/>
    <w:pPr>
      <w:keepNext/>
      <w:spacing w:line="250" w:lineRule="exact"/>
      <w:ind w:left="360"/>
      <w:jc w:val="both"/>
      <w:outlineLvl w:val="3"/>
    </w:pPr>
    <w:rPr>
      <w:rFonts w:ascii="Verdana" w:hAnsi="Verdana"/>
      <w:i/>
      <w:iCs/>
      <w:kern w:val="52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A2480D"/>
    <w:rPr>
      <w:color w:val="0000FF"/>
      <w:u w:val="single"/>
    </w:rPr>
  </w:style>
  <w:style w:type="paragraph" w:styleId="Koptekst">
    <w:name w:val="header"/>
    <w:basedOn w:val="Standaard"/>
    <w:semiHidden/>
    <w:rsid w:val="00A2480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A2480D"/>
    <w:pPr>
      <w:tabs>
        <w:tab w:val="center" w:pos="4536"/>
        <w:tab w:val="right" w:pos="9072"/>
      </w:tabs>
    </w:pPr>
  </w:style>
  <w:style w:type="paragraph" w:styleId="Plattetekstinspringen">
    <w:name w:val="Body Text Indent"/>
    <w:basedOn w:val="Standaard"/>
    <w:semiHidden/>
    <w:rsid w:val="00A2480D"/>
    <w:pPr>
      <w:ind w:left="708"/>
      <w:jc w:val="both"/>
    </w:pPr>
    <w:rPr>
      <w:rFonts w:ascii="Verdana" w:hAnsi="Verdana"/>
      <w:sz w:val="22"/>
    </w:rPr>
  </w:style>
  <w:style w:type="paragraph" w:styleId="Plattetekst">
    <w:name w:val="Body Text"/>
    <w:basedOn w:val="Standaard"/>
    <w:semiHidden/>
    <w:rsid w:val="00A2480D"/>
    <w:pPr>
      <w:jc w:val="both"/>
    </w:pPr>
    <w:rPr>
      <w:rFonts w:ascii="Comic Sans MS" w:hAnsi="Comic Sans MS"/>
      <w:sz w:val="22"/>
    </w:rPr>
  </w:style>
  <w:style w:type="paragraph" w:styleId="Plattetekstinspringen2">
    <w:name w:val="Body Text Indent 2"/>
    <w:basedOn w:val="Standaard"/>
    <w:semiHidden/>
    <w:rsid w:val="00A2480D"/>
    <w:pPr>
      <w:ind w:left="348"/>
      <w:jc w:val="both"/>
    </w:pPr>
    <w:rPr>
      <w:rFonts w:ascii="Comic Sans MS" w:hAnsi="Comic Sans MS"/>
      <w:sz w:val="22"/>
    </w:rPr>
  </w:style>
  <w:style w:type="paragraph" w:styleId="Plattetekst2">
    <w:name w:val="Body Text 2"/>
    <w:basedOn w:val="Standaard"/>
    <w:semiHidden/>
    <w:rsid w:val="00A2480D"/>
    <w:rPr>
      <w:rFonts w:ascii="Verdana" w:hAnsi="Verdana"/>
      <w:sz w:val="21"/>
    </w:rPr>
  </w:style>
  <w:style w:type="paragraph" w:styleId="Plattetekst3">
    <w:name w:val="Body Text 3"/>
    <w:basedOn w:val="Standaard"/>
    <w:semiHidden/>
    <w:rsid w:val="00A2480D"/>
    <w:pPr>
      <w:jc w:val="both"/>
    </w:pPr>
    <w:rPr>
      <w:rFonts w:ascii="Verdana" w:hAnsi="Verdana"/>
      <w:kern w:val="24"/>
      <w:sz w:val="18"/>
    </w:rPr>
  </w:style>
  <w:style w:type="paragraph" w:styleId="Plattetekstinspringen3">
    <w:name w:val="Body Text Indent 3"/>
    <w:basedOn w:val="Standaard"/>
    <w:semiHidden/>
    <w:rsid w:val="00A2480D"/>
    <w:pPr>
      <w:spacing w:line="250" w:lineRule="exact"/>
      <w:ind w:left="360"/>
      <w:jc w:val="both"/>
    </w:pPr>
    <w:rPr>
      <w:rFonts w:ascii="Verdana" w:hAnsi="Verdana"/>
      <w:kern w:val="52"/>
      <w:sz w:val="18"/>
    </w:rPr>
  </w:style>
  <w:style w:type="character" w:customStyle="1" w:styleId="Hyperlink1">
    <w:name w:val="Hyperlink1"/>
    <w:basedOn w:val="Standaardalinea-lettertype"/>
    <w:rsid w:val="00A2480D"/>
    <w:rPr>
      <w:b/>
      <w:bCs/>
      <w:strike w:val="0"/>
      <w:dstrike w:val="0"/>
      <w:color w:val="0000FF"/>
      <w:u w:val="single"/>
      <w:effect w:val="none"/>
    </w:rPr>
  </w:style>
  <w:style w:type="character" w:customStyle="1" w:styleId="Hyperlink2">
    <w:name w:val="Hyperlink2"/>
    <w:basedOn w:val="Standaardalinea-lettertype"/>
    <w:rsid w:val="00A2480D"/>
    <w:rPr>
      <w:b/>
      <w:bCs/>
      <w:strike w:val="0"/>
      <w:dstrike w:val="0"/>
      <w:color w:val="0000FF"/>
      <w:u w:val="single"/>
      <w:effect w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769F4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620BF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6137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1377"/>
    <w:rPr>
      <w:rFonts w:ascii="Tahoma" w:hAnsi="Tahoma" w:cs="Tahoma"/>
      <w:sz w:val="16"/>
      <w:szCs w:val="16"/>
    </w:rPr>
  </w:style>
  <w:style w:type="paragraph" w:customStyle="1" w:styleId="Sluiting">
    <w:name w:val="Sluiting"/>
    <w:basedOn w:val="Standaard"/>
    <w:link w:val="Sluitingsteken"/>
    <w:uiPriority w:val="2"/>
    <w:unhideWhenUsed/>
    <w:qFormat/>
    <w:rsid w:val="00AA736D"/>
    <w:pPr>
      <w:spacing w:before="600" w:after="800" w:line="288" w:lineRule="auto"/>
    </w:pPr>
    <w:rPr>
      <w:rFonts w:asciiTheme="minorHAnsi" w:eastAsiaTheme="minorHAnsi" w:hAnsiTheme="minorHAnsi" w:cstheme="minorBidi"/>
      <w:color w:val="595959" w:themeColor="text1" w:themeTint="A6"/>
      <w:sz w:val="19"/>
      <w:szCs w:val="19"/>
      <w:lang w:val="en-US" w:eastAsia="en-US"/>
    </w:rPr>
  </w:style>
  <w:style w:type="character" w:customStyle="1" w:styleId="Sluitingsteken">
    <w:name w:val="Sluitingsteken"/>
    <w:basedOn w:val="Standaardalinea-lettertype"/>
    <w:link w:val="Sluiting"/>
    <w:uiPriority w:val="2"/>
    <w:rsid w:val="00AA736D"/>
    <w:rPr>
      <w:rFonts w:asciiTheme="minorHAnsi" w:eastAsiaTheme="minorHAnsi" w:hAnsiTheme="minorHAnsi" w:cstheme="minorBidi"/>
      <w:color w:val="595959" w:themeColor="text1" w:themeTint="A6"/>
      <w:sz w:val="19"/>
      <w:szCs w:val="19"/>
      <w:lang w:val="en-US" w:eastAsia="en-US"/>
    </w:rPr>
  </w:style>
  <w:style w:type="paragraph" w:styleId="Handtekening">
    <w:name w:val="Signature"/>
    <w:basedOn w:val="Standaard"/>
    <w:link w:val="HandtekeningChar"/>
    <w:uiPriority w:val="2"/>
    <w:unhideWhenUsed/>
    <w:qFormat/>
    <w:rsid w:val="00AA736D"/>
    <w:pPr>
      <w:spacing w:after="600" w:line="288" w:lineRule="auto"/>
    </w:pPr>
    <w:rPr>
      <w:rFonts w:asciiTheme="minorHAnsi" w:eastAsiaTheme="minorHAnsi" w:hAnsiTheme="minorHAnsi" w:cstheme="minorBidi"/>
      <w:color w:val="595959" w:themeColor="text1" w:themeTint="A6"/>
      <w:sz w:val="19"/>
      <w:szCs w:val="19"/>
      <w:lang w:val="en-US" w:eastAsia="en-US"/>
    </w:rPr>
  </w:style>
  <w:style w:type="character" w:customStyle="1" w:styleId="HandtekeningChar">
    <w:name w:val="Handtekening Char"/>
    <w:basedOn w:val="Standaardalinea-lettertype"/>
    <w:link w:val="Handtekening"/>
    <w:uiPriority w:val="2"/>
    <w:rsid w:val="00AA736D"/>
    <w:rPr>
      <w:rFonts w:asciiTheme="minorHAnsi" w:eastAsiaTheme="minorHAnsi" w:hAnsiTheme="minorHAnsi" w:cstheme="minorBidi"/>
      <w:color w:val="595959" w:themeColor="text1" w:themeTint="A6"/>
      <w:sz w:val="19"/>
      <w:szCs w:val="19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2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480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A2480D"/>
    <w:pPr>
      <w:keepNext/>
      <w:jc w:val="both"/>
      <w:outlineLvl w:val="0"/>
    </w:pPr>
    <w:rPr>
      <w:rFonts w:ascii="Verdana" w:hAnsi="Verdana"/>
      <w:b/>
      <w:caps/>
      <w:sz w:val="22"/>
      <w:szCs w:val="28"/>
      <w:lang w:val="en-US"/>
    </w:rPr>
  </w:style>
  <w:style w:type="paragraph" w:styleId="Kop2">
    <w:name w:val="heading 2"/>
    <w:basedOn w:val="Standaard"/>
    <w:next w:val="Standaard"/>
    <w:qFormat/>
    <w:rsid w:val="00A2480D"/>
    <w:pPr>
      <w:keepNext/>
      <w:outlineLvl w:val="1"/>
    </w:pPr>
    <w:rPr>
      <w:rFonts w:ascii="Comic Sans MS" w:hAnsi="Comic Sans MS"/>
      <w:b/>
      <w:bCs/>
      <w:sz w:val="22"/>
    </w:rPr>
  </w:style>
  <w:style w:type="paragraph" w:styleId="Kop3">
    <w:name w:val="heading 3"/>
    <w:basedOn w:val="Standaard"/>
    <w:next w:val="Standaard"/>
    <w:qFormat/>
    <w:rsid w:val="00A2480D"/>
    <w:pPr>
      <w:keepNext/>
      <w:jc w:val="both"/>
      <w:outlineLvl w:val="2"/>
    </w:pPr>
    <w:rPr>
      <w:rFonts w:ascii="Verdana" w:hAnsi="Verdana"/>
      <w:b/>
      <w:bCs/>
      <w:sz w:val="20"/>
    </w:rPr>
  </w:style>
  <w:style w:type="paragraph" w:styleId="Kop4">
    <w:name w:val="heading 4"/>
    <w:basedOn w:val="Standaard"/>
    <w:next w:val="Standaard"/>
    <w:qFormat/>
    <w:rsid w:val="00A2480D"/>
    <w:pPr>
      <w:keepNext/>
      <w:spacing w:line="250" w:lineRule="exact"/>
      <w:ind w:left="360"/>
      <w:jc w:val="both"/>
      <w:outlineLvl w:val="3"/>
    </w:pPr>
    <w:rPr>
      <w:rFonts w:ascii="Verdana" w:hAnsi="Verdana"/>
      <w:i/>
      <w:iCs/>
      <w:kern w:val="52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A2480D"/>
    <w:rPr>
      <w:color w:val="0000FF"/>
      <w:u w:val="single"/>
    </w:rPr>
  </w:style>
  <w:style w:type="paragraph" w:styleId="Koptekst">
    <w:name w:val="header"/>
    <w:basedOn w:val="Standaard"/>
    <w:semiHidden/>
    <w:rsid w:val="00A2480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A2480D"/>
    <w:pPr>
      <w:tabs>
        <w:tab w:val="center" w:pos="4536"/>
        <w:tab w:val="right" w:pos="9072"/>
      </w:tabs>
    </w:pPr>
  </w:style>
  <w:style w:type="paragraph" w:styleId="Plattetekstinspringen">
    <w:name w:val="Body Text Indent"/>
    <w:basedOn w:val="Standaard"/>
    <w:semiHidden/>
    <w:rsid w:val="00A2480D"/>
    <w:pPr>
      <w:ind w:left="708"/>
      <w:jc w:val="both"/>
    </w:pPr>
    <w:rPr>
      <w:rFonts w:ascii="Verdana" w:hAnsi="Verdana"/>
      <w:sz w:val="22"/>
    </w:rPr>
  </w:style>
  <w:style w:type="paragraph" w:styleId="Plattetekst">
    <w:name w:val="Body Text"/>
    <w:basedOn w:val="Standaard"/>
    <w:semiHidden/>
    <w:rsid w:val="00A2480D"/>
    <w:pPr>
      <w:jc w:val="both"/>
    </w:pPr>
    <w:rPr>
      <w:rFonts w:ascii="Comic Sans MS" w:hAnsi="Comic Sans MS"/>
      <w:sz w:val="22"/>
    </w:rPr>
  </w:style>
  <w:style w:type="paragraph" w:styleId="Plattetekstinspringen2">
    <w:name w:val="Body Text Indent 2"/>
    <w:basedOn w:val="Standaard"/>
    <w:semiHidden/>
    <w:rsid w:val="00A2480D"/>
    <w:pPr>
      <w:ind w:left="348"/>
      <w:jc w:val="both"/>
    </w:pPr>
    <w:rPr>
      <w:rFonts w:ascii="Comic Sans MS" w:hAnsi="Comic Sans MS"/>
      <w:sz w:val="22"/>
    </w:rPr>
  </w:style>
  <w:style w:type="paragraph" w:styleId="Plattetekst2">
    <w:name w:val="Body Text 2"/>
    <w:basedOn w:val="Standaard"/>
    <w:semiHidden/>
    <w:rsid w:val="00A2480D"/>
    <w:rPr>
      <w:rFonts w:ascii="Verdana" w:hAnsi="Verdana"/>
      <w:sz w:val="21"/>
    </w:rPr>
  </w:style>
  <w:style w:type="paragraph" w:styleId="Plattetekst3">
    <w:name w:val="Body Text 3"/>
    <w:basedOn w:val="Standaard"/>
    <w:semiHidden/>
    <w:rsid w:val="00A2480D"/>
    <w:pPr>
      <w:jc w:val="both"/>
    </w:pPr>
    <w:rPr>
      <w:rFonts w:ascii="Verdana" w:hAnsi="Verdana"/>
      <w:kern w:val="24"/>
      <w:sz w:val="18"/>
    </w:rPr>
  </w:style>
  <w:style w:type="paragraph" w:styleId="Plattetekstinspringen3">
    <w:name w:val="Body Text Indent 3"/>
    <w:basedOn w:val="Standaard"/>
    <w:semiHidden/>
    <w:rsid w:val="00A2480D"/>
    <w:pPr>
      <w:spacing w:line="250" w:lineRule="exact"/>
      <w:ind w:left="360"/>
      <w:jc w:val="both"/>
    </w:pPr>
    <w:rPr>
      <w:rFonts w:ascii="Verdana" w:hAnsi="Verdana"/>
      <w:kern w:val="52"/>
      <w:sz w:val="18"/>
    </w:rPr>
  </w:style>
  <w:style w:type="character" w:customStyle="1" w:styleId="Hyperlink1">
    <w:name w:val="Hyperlink1"/>
    <w:basedOn w:val="Standaardalinea-lettertype"/>
    <w:rsid w:val="00A2480D"/>
    <w:rPr>
      <w:b/>
      <w:bCs/>
      <w:strike w:val="0"/>
      <w:dstrike w:val="0"/>
      <w:color w:val="0000FF"/>
      <w:u w:val="single"/>
      <w:effect w:val="none"/>
    </w:rPr>
  </w:style>
  <w:style w:type="character" w:customStyle="1" w:styleId="Hyperlink2">
    <w:name w:val="Hyperlink2"/>
    <w:basedOn w:val="Standaardalinea-lettertype"/>
    <w:rsid w:val="00A2480D"/>
    <w:rPr>
      <w:b/>
      <w:bCs/>
      <w:strike w:val="0"/>
      <w:dstrike w:val="0"/>
      <w:color w:val="0000FF"/>
      <w:u w:val="single"/>
      <w:effect w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769F4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620BF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6137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1377"/>
    <w:rPr>
      <w:rFonts w:ascii="Tahoma" w:hAnsi="Tahoma" w:cs="Tahoma"/>
      <w:sz w:val="16"/>
      <w:szCs w:val="16"/>
    </w:rPr>
  </w:style>
  <w:style w:type="paragraph" w:customStyle="1" w:styleId="Sluiting">
    <w:name w:val="Sluiting"/>
    <w:basedOn w:val="Standaard"/>
    <w:link w:val="Sluitingsteken"/>
    <w:uiPriority w:val="2"/>
    <w:unhideWhenUsed/>
    <w:qFormat/>
    <w:rsid w:val="00AA736D"/>
    <w:pPr>
      <w:spacing w:before="600" w:after="800" w:line="288" w:lineRule="auto"/>
    </w:pPr>
    <w:rPr>
      <w:rFonts w:asciiTheme="minorHAnsi" w:eastAsiaTheme="minorHAnsi" w:hAnsiTheme="minorHAnsi" w:cstheme="minorBidi"/>
      <w:color w:val="595959" w:themeColor="text1" w:themeTint="A6"/>
      <w:sz w:val="19"/>
      <w:szCs w:val="19"/>
      <w:lang w:val="en-US" w:eastAsia="en-US"/>
    </w:rPr>
  </w:style>
  <w:style w:type="character" w:customStyle="1" w:styleId="Sluitingsteken">
    <w:name w:val="Sluitingsteken"/>
    <w:basedOn w:val="Standaardalinea-lettertype"/>
    <w:link w:val="Sluiting"/>
    <w:uiPriority w:val="2"/>
    <w:rsid w:val="00AA736D"/>
    <w:rPr>
      <w:rFonts w:asciiTheme="minorHAnsi" w:eastAsiaTheme="minorHAnsi" w:hAnsiTheme="minorHAnsi" w:cstheme="minorBidi"/>
      <w:color w:val="595959" w:themeColor="text1" w:themeTint="A6"/>
      <w:sz w:val="19"/>
      <w:szCs w:val="19"/>
      <w:lang w:val="en-US" w:eastAsia="en-US"/>
    </w:rPr>
  </w:style>
  <w:style w:type="paragraph" w:styleId="Handtekening">
    <w:name w:val="Signature"/>
    <w:basedOn w:val="Standaard"/>
    <w:link w:val="HandtekeningChar"/>
    <w:uiPriority w:val="2"/>
    <w:unhideWhenUsed/>
    <w:qFormat/>
    <w:rsid w:val="00AA736D"/>
    <w:pPr>
      <w:spacing w:after="600" w:line="288" w:lineRule="auto"/>
    </w:pPr>
    <w:rPr>
      <w:rFonts w:asciiTheme="minorHAnsi" w:eastAsiaTheme="minorHAnsi" w:hAnsiTheme="minorHAnsi" w:cstheme="minorBidi"/>
      <w:color w:val="595959" w:themeColor="text1" w:themeTint="A6"/>
      <w:sz w:val="19"/>
      <w:szCs w:val="19"/>
      <w:lang w:val="en-US" w:eastAsia="en-US"/>
    </w:rPr>
  </w:style>
  <w:style w:type="character" w:customStyle="1" w:styleId="HandtekeningChar">
    <w:name w:val="Handtekening Char"/>
    <w:basedOn w:val="Standaardalinea-lettertype"/>
    <w:link w:val="Handtekening"/>
    <w:uiPriority w:val="2"/>
    <w:rsid w:val="00AA736D"/>
    <w:rPr>
      <w:rFonts w:asciiTheme="minorHAnsi" w:eastAsiaTheme="minorHAnsi" w:hAnsiTheme="minorHAnsi" w:cstheme="minorBidi"/>
      <w:color w:val="595959" w:themeColor="text1" w:themeTint="A6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TO@meetpuntkwaliteit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wdh-dam.n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wdh-dam.n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nkh.nl/52-761-ekc-basiscursus-29-en-30-november-2017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m@wdh-dam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A508E-6ED0-49FB-B3E3-3A6E6174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7992774</Template>
  <TotalTime>2</TotalTime>
  <Pages>2</Pages>
  <Words>646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Nieuwsbrief EKC</vt:lpstr>
    </vt:vector>
  </TitlesOfParts>
  <Company>huisarts</Company>
  <LinksUpToDate>false</LinksUpToDate>
  <CharactersWithSpaces>4788</CharactersWithSpaces>
  <SharedDoc>false</SharedDoc>
  <HLinks>
    <vt:vector size="42" baseType="variant">
      <vt:variant>
        <vt:i4>16</vt:i4>
      </vt:variant>
      <vt:variant>
        <vt:i4>15</vt:i4>
      </vt:variant>
      <vt:variant>
        <vt:i4>0</vt:i4>
      </vt:variant>
      <vt:variant>
        <vt:i4>5</vt:i4>
      </vt:variant>
      <vt:variant>
        <vt:lpwstr>http://www.linkh.nl/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http://www.nhg.org/</vt:lpwstr>
      </vt:variant>
      <vt:variant>
        <vt:lpwstr/>
      </vt:variant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mailto:info@wdh-dam.nl</vt:lpwstr>
      </vt:variant>
      <vt:variant>
        <vt:lpwstr/>
      </vt:variant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http://www.wdh-dam.nl/toetsgroep-formulieren.html</vt:lpwstr>
      </vt:variant>
      <vt:variant>
        <vt:lpwstr/>
      </vt:variant>
      <vt:variant>
        <vt:i4>5767245</vt:i4>
      </vt:variant>
      <vt:variant>
        <vt:i4>3</vt:i4>
      </vt:variant>
      <vt:variant>
        <vt:i4>0</vt:i4>
      </vt:variant>
      <vt:variant>
        <vt:i4>5</vt:i4>
      </vt:variant>
      <vt:variant>
        <vt:lpwstr>http://www.wdh-dam.nl/it-fto-materialen.html</vt:lpwstr>
      </vt:variant>
      <vt:variant>
        <vt:lpwstr/>
      </vt:variant>
      <vt:variant>
        <vt:i4>3670076</vt:i4>
      </vt:variant>
      <vt:variant>
        <vt:i4>0</vt:i4>
      </vt:variant>
      <vt:variant>
        <vt:i4>0</vt:i4>
      </vt:variant>
      <vt:variant>
        <vt:i4>5</vt:i4>
      </vt:variant>
      <vt:variant>
        <vt:lpwstr>http://www.linkh.nl/ekc-trainingen.html</vt:lpwstr>
      </vt:variant>
      <vt:variant>
        <vt:lpwstr/>
      </vt:variant>
      <vt:variant>
        <vt:i4>458861</vt:i4>
      </vt:variant>
      <vt:variant>
        <vt:i4>0</vt:i4>
      </vt:variant>
      <vt:variant>
        <vt:i4>0</vt:i4>
      </vt:variant>
      <vt:variant>
        <vt:i4>5</vt:i4>
      </vt:variant>
      <vt:variant>
        <vt:lpwstr>mailto:pam@wdh-dam.nl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Nieuwsbrief EKC</dc:title>
  <dc:creator>Hans</dc:creator>
  <cp:lastModifiedBy>Wolbert, Anita</cp:lastModifiedBy>
  <cp:revision>3</cp:revision>
  <cp:lastPrinted>2017-06-27T12:18:00Z</cp:lastPrinted>
  <dcterms:created xsi:type="dcterms:W3CDTF">2017-06-29T08:00:00Z</dcterms:created>
  <dcterms:modified xsi:type="dcterms:W3CDTF">2017-06-29T08:36:00Z</dcterms:modified>
</cp:coreProperties>
</file>