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D274" w14:textId="77777777" w:rsidR="00245653" w:rsidRPr="00245653" w:rsidRDefault="00245653">
      <w:pPr>
        <w:rPr>
          <w:b/>
          <w:bCs/>
        </w:rPr>
      </w:pPr>
      <w:r w:rsidRPr="00245653">
        <w:rPr>
          <w:b/>
          <w:bCs/>
        </w:rPr>
        <w:t xml:space="preserve">KLACHTENPROCEDURE </w:t>
      </w:r>
    </w:p>
    <w:p w14:paraId="6D7DEF80" w14:textId="77777777" w:rsidR="00245653" w:rsidRDefault="00245653">
      <w:r>
        <w:t xml:space="preserve">Wij streven er naar hoge kwaliteit te bieden zowel in facilitair opzicht als in de zorg en aandacht voor de klant. Toch kan het gebeuren dat u niet tevreden bent over ons optreden en/of onze medewerkers. Mocht u niet tevreden zijn over de Federatie WDH-DAM bieden wij u hierbij de mogelijkheden om een klacht in te dienen. Uw klacht zal vertrouwelijk en zo snel mogelijk, doch uiterlijk binnen 4 weken in behandeling worden genomen. Ons streven is om uw klacht met de nodige zorgvuldigheid binnen 5 weken af te handelen. Indien deze termijn niet voldoende blijkt dan wordt u hiervan in kennis gesteld en nader worden toegelicht. Tevens zal een indicatie worden gegeven wanneer u uitsluitsel mag verwachten. </w:t>
      </w:r>
    </w:p>
    <w:p w14:paraId="7EEC08F7" w14:textId="07BAEFA5" w:rsidR="00245653" w:rsidRDefault="00245653" w:rsidP="00245653">
      <w:pPr>
        <w:pStyle w:val="Lijstalinea"/>
        <w:numPr>
          <w:ilvl w:val="0"/>
          <w:numId w:val="1"/>
        </w:numPr>
      </w:pPr>
      <w:r>
        <w:t xml:space="preserve">Uw klacht bespreken met de betrokken medewerker. De meest directe manier om een oplossing te vinden voor u klacht is in contact te treden met de betrokken medewerker en uw probleem te bespreken, met in acht neming met de daarbij passende vertrouwelijkheid. Uitgangspunt moet zijn dat u zich gehoord voelt en dat de klacht bespreekbaar is. </w:t>
      </w:r>
    </w:p>
    <w:p w14:paraId="4889B2D9" w14:textId="2D4CD715" w:rsidR="00245653" w:rsidRDefault="00245653" w:rsidP="00245653">
      <w:pPr>
        <w:pStyle w:val="Lijstalinea"/>
        <w:numPr>
          <w:ilvl w:val="0"/>
          <w:numId w:val="1"/>
        </w:numPr>
      </w:pPr>
      <w:r>
        <w:t xml:space="preserve">Uw klacht kenbaar maken bij de voorzitter van de Federatie WDH-DAM, indien de eerste mogelijkheid geen optie is of niet heeft geleid tot een bevredigende oplossing, kunt u contact opnemen met de heer J. Bouma, voorzitter Federatie WDH-DAM. De voorzitter is verantwoordelijk voor een correcte afhandeling van uw klacht. Hij inventariseert samen met u de aard van de klacht en zoekt in overleg met u naar een voor u passende strategie om uw klacht op te lossen. De voorzitter bemiddelt indien nodig tussen u en de betrokken medewerker. Als dat niet leidt tot een oplossing, dan resteert de mogelijkheid uw klacht voor te leggen aan een onafhankelijke klachtenbemiddelaar. </w:t>
      </w:r>
    </w:p>
    <w:p w14:paraId="06EBA1E1" w14:textId="438BAFBD" w:rsidR="00E547DF" w:rsidRPr="00E547DF" w:rsidRDefault="00245653" w:rsidP="00E547DF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547DF">
        <w:rPr>
          <w:rFonts w:asciiTheme="minorHAnsi" w:hAnsiTheme="minorHAnsi" w:cstheme="minorHAnsi"/>
          <w:sz w:val="22"/>
          <w:szCs w:val="22"/>
        </w:rPr>
        <w:t>Uw klacht voorleggen aan een onafhankelijke klachtenbemiddelaar Indien optie 1 en/of 2 niet tot het gewenste resultaat heeft geleid, is het mogelijk uw klacht te laten behandelen door een onafhankelijk</w:t>
      </w:r>
      <w:r w:rsidR="00E547DF" w:rsidRPr="00E547DF">
        <w:rPr>
          <w:rFonts w:asciiTheme="minorHAnsi" w:hAnsiTheme="minorHAnsi" w:cstheme="minorHAnsi"/>
          <w:sz w:val="22"/>
          <w:szCs w:val="22"/>
        </w:rPr>
        <w:t xml:space="preserve"> bureau: </w:t>
      </w:r>
    </w:p>
    <w:p w14:paraId="614B3D43" w14:textId="77777777" w:rsidR="00E547DF" w:rsidRPr="00E547DF" w:rsidRDefault="00E547DF" w:rsidP="00E547DF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pacing w:val="8"/>
          <w:sz w:val="22"/>
          <w:szCs w:val="22"/>
        </w:rPr>
      </w:pPr>
      <w:hyperlink r:id="rId5" w:tgtFrame="_blank" w:history="1">
        <w:proofErr w:type="spellStart"/>
        <w:r w:rsidRPr="00E547DF">
          <w:rPr>
            <w:rStyle w:val="Hyperlink"/>
            <w:rFonts w:asciiTheme="minorHAnsi" w:hAnsiTheme="minorHAnsi" w:cstheme="minorHAnsi"/>
            <w:spacing w:val="8"/>
            <w:sz w:val="22"/>
            <w:szCs w:val="22"/>
          </w:rPr>
          <w:t>ZinZ</w:t>
        </w:r>
        <w:proofErr w:type="spellEnd"/>
        <w:r w:rsidRPr="00E547DF">
          <w:rPr>
            <w:rStyle w:val="Hyperlink"/>
            <w:rFonts w:asciiTheme="minorHAnsi" w:hAnsiTheme="minorHAnsi" w:cstheme="minorHAnsi"/>
            <w:spacing w:val="8"/>
            <w:sz w:val="22"/>
            <w:szCs w:val="22"/>
          </w:rPr>
          <w:t xml:space="preserve"> - Zakelijkheid in Zorg</w:t>
        </w:r>
      </w:hyperlink>
    </w:p>
    <w:p w14:paraId="1E7A0FE1" w14:textId="77777777" w:rsidR="00E547DF" w:rsidRPr="00E547DF" w:rsidRDefault="00E547DF" w:rsidP="00E547DF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pacing w:val="8"/>
          <w:sz w:val="22"/>
          <w:szCs w:val="22"/>
        </w:rPr>
      </w:pPr>
      <w:r w:rsidRPr="00E547DF">
        <w:rPr>
          <w:rFonts w:asciiTheme="minorHAnsi" w:hAnsiTheme="minorHAnsi" w:cstheme="minorHAnsi"/>
          <w:spacing w:val="8"/>
          <w:sz w:val="22"/>
          <w:szCs w:val="22"/>
        </w:rPr>
        <w:t>Adviesbureau voor organisatie- en juridisch advies in de gezondheidszorg</w:t>
      </w:r>
      <w:r w:rsidRPr="00E547DF">
        <w:rPr>
          <w:rFonts w:asciiTheme="minorHAnsi" w:hAnsiTheme="minorHAnsi" w:cstheme="minorHAnsi"/>
          <w:spacing w:val="8"/>
          <w:sz w:val="22"/>
          <w:szCs w:val="22"/>
        </w:rPr>
        <w:br/>
      </w:r>
      <w:proofErr w:type="spellStart"/>
      <w:r w:rsidRPr="00E547DF">
        <w:rPr>
          <w:rFonts w:asciiTheme="minorHAnsi" w:hAnsiTheme="minorHAnsi" w:cstheme="minorHAnsi"/>
          <w:spacing w:val="8"/>
          <w:sz w:val="22"/>
          <w:szCs w:val="22"/>
        </w:rPr>
        <w:t>Neerwal</w:t>
      </w:r>
      <w:proofErr w:type="spellEnd"/>
      <w:r w:rsidRPr="00E547DF">
        <w:rPr>
          <w:rFonts w:asciiTheme="minorHAnsi" w:hAnsiTheme="minorHAnsi" w:cstheme="minorHAnsi"/>
          <w:spacing w:val="8"/>
          <w:sz w:val="22"/>
          <w:szCs w:val="22"/>
        </w:rPr>
        <w:t xml:space="preserve"> 22</w:t>
      </w:r>
      <w:r w:rsidRPr="00E547DF">
        <w:rPr>
          <w:rFonts w:asciiTheme="minorHAnsi" w:hAnsiTheme="minorHAnsi" w:cstheme="minorHAnsi"/>
          <w:spacing w:val="8"/>
          <w:sz w:val="22"/>
          <w:szCs w:val="22"/>
        </w:rPr>
        <w:br/>
        <w:t>5708 ZA Helmond</w:t>
      </w:r>
      <w:r w:rsidRPr="00E547DF">
        <w:rPr>
          <w:rFonts w:asciiTheme="minorHAnsi" w:hAnsiTheme="minorHAnsi" w:cstheme="minorHAnsi"/>
          <w:spacing w:val="8"/>
          <w:sz w:val="22"/>
          <w:szCs w:val="22"/>
        </w:rPr>
        <w:br/>
      </w:r>
      <w:hyperlink r:id="rId6" w:history="1">
        <w:r w:rsidRPr="00E547DF">
          <w:rPr>
            <w:rStyle w:val="Hyperlink"/>
            <w:rFonts w:asciiTheme="minorHAnsi" w:hAnsiTheme="minorHAnsi" w:cstheme="minorHAnsi"/>
            <w:spacing w:val="8"/>
            <w:sz w:val="22"/>
            <w:szCs w:val="22"/>
          </w:rPr>
          <w:t>info@zinz.nl</w:t>
        </w:r>
      </w:hyperlink>
    </w:p>
    <w:p w14:paraId="789C57E7" w14:textId="6715559D" w:rsidR="00A5479B" w:rsidRDefault="00245653" w:rsidP="00E547DF">
      <w:pPr>
        <w:pStyle w:val="Lijstalinea"/>
      </w:pPr>
      <w:r>
        <w:t xml:space="preserve">Het advies van </w:t>
      </w:r>
      <w:proofErr w:type="spellStart"/>
      <w:r w:rsidR="00E547DF">
        <w:t>ZinZ</w:t>
      </w:r>
      <w:proofErr w:type="spellEnd"/>
      <w:r>
        <w:t xml:space="preserve"> is voor beide partijen bindend.</w:t>
      </w:r>
    </w:p>
    <w:sectPr w:rsidR="00A54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6C40"/>
    <w:multiLevelType w:val="hybridMultilevel"/>
    <w:tmpl w:val="92E83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7F71"/>
    <w:multiLevelType w:val="hybridMultilevel"/>
    <w:tmpl w:val="B192CE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4498">
    <w:abstractNumId w:val="1"/>
  </w:num>
  <w:num w:numId="2" w16cid:durableId="61297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53"/>
    <w:rsid w:val="00245653"/>
    <w:rsid w:val="00A5479B"/>
    <w:rsid w:val="00E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B607"/>
  <w15:chartTrackingRefBased/>
  <w15:docId w15:val="{4B24772B-EA50-45F3-BEF7-8A330C70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65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5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5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inz.nl" TargetMode="External"/><Relationship Id="rId5" Type="http://schemas.openxmlformats.org/officeDocument/2006/relationships/hyperlink" Target="https://zinz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Wolbert</dc:creator>
  <cp:keywords/>
  <dc:description/>
  <cp:lastModifiedBy>An Wolbert</cp:lastModifiedBy>
  <cp:revision>2</cp:revision>
  <dcterms:created xsi:type="dcterms:W3CDTF">2022-03-07T13:35:00Z</dcterms:created>
  <dcterms:modified xsi:type="dcterms:W3CDTF">2022-06-08T09:20:00Z</dcterms:modified>
</cp:coreProperties>
</file>