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D1" w:rsidRDefault="000F16D1" w:rsidP="000F16D1">
      <w:pPr>
        <w:pStyle w:val="Kop3"/>
        <w:shd w:val="clear" w:color="auto" w:fill="FFFFFF"/>
        <w:spacing w:before="0" w:after="105"/>
        <w:rPr>
          <w:rFonts w:ascii="Helvetica" w:eastAsia="Times New Roman" w:hAnsi="Helvetica" w:cs="Helvetica"/>
          <w:b w:val="0"/>
          <w:bCs w:val="0"/>
          <w:color w:val="1F497D"/>
          <w:sz w:val="40"/>
          <w:szCs w:val="40"/>
          <w:lang w:eastAsia="nl-NL"/>
        </w:rPr>
      </w:pPr>
      <w:r>
        <w:rPr>
          <w:rFonts w:ascii="Arial" w:eastAsia="Times New Roman" w:hAnsi="Arial" w:cs="Arial"/>
          <w:b w:val="0"/>
          <w:bCs w:val="0"/>
          <w:color w:val="2D6A99"/>
          <w:sz w:val="40"/>
          <w:szCs w:val="40"/>
          <w:lang w:eastAsia="nl-NL"/>
        </w:rPr>
        <w:t>Coaching/Intervisie/Supervisie</w:t>
      </w:r>
    </w:p>
    <w:p w:rsidR="000F16D1" w:rsidRDefault="000F16D1" w:rsidP="000F16D1">
      <w:pPr>
        <w:shd w:val="clear" w:color="auto" w:fill="FFFFFF"/>
        <w:rPr>
          <w:rFonts w:ascii="Arial" w:hAnsi="Arial" w:cs="Arial"/>
          <w:color w:val="000000"/>
          <w:sz w:val="48"/>
          <w:szCs w:val="48"/>
          <w:lang w:eastAsia="nl-NL"/>
        </w:rPr>
      </w:pPr>
    </w:p>
    <w:p w:rsidR="000F16D1" w:rsidRDefault="000F16D1" w:rsidP="000F16D1">
      <w:pPr>
        <w:shd w:val="clear" w:color="auto" w:fill="FFFFFF"/>
        <w:rPr>
          <w:rFonts w:ascii="Arial" w:hAnsi="Arial" w:cs="Arial"/>
          <w:color w:val="000000"/>
          <w:sz w:val="24"/>
          <w:szCs w:val="24"/>
          <w:lang w:eastAsia="nl-NL"/>
        </w:rPr>
      </w:pPr>
      <w:r>
        <w:rPr>
          <w:rFonts w:ascii="Arial" w:hAnsi="Arial" w:cs="Arial"/>
          <w:color w:val="000000"/>
          <w:sz w:val="24"/>
          <w:szCs w:val="24"/>
          <w:lang w:eastAsia="nl-NL"/>
        </w:rPr>
        <w:t xml:space="preserve">Om alle veranderingen binnen huisartsenland beter het hoofd te kunnen bieden is zelfzorg voor huisarts een belangrijk aandachtspunt. </w:t>
      </w:r>
    </w:p>
    <w:p w:rsidR="000F16D1" w:rsidRDefault="000F16D1" w:rsidP="000F16D1">
      <w:pPr>
        <w:shd w:val="clear" w:color="auto" w:fill="FFFFFF"/>
        <w:rPr>
          <w:rFonts w:ascii="Arial" w:hAnsi="Arial" w:cs="Arial"/>
          <w:color w:val="000000"/>
          <w:sz w:val="24"/>
          <w:szCs w:val="24"/>
          <w:lang w:eastAsia="nl-NL"/>
        </w:rPr>
      </w:pPr>
      <w:r>
        <w:rPr>
          <w:rFonts w:ascii="Arial" w:hAnsi="Arial" w:cs="Arial"/>
          <w:color w:val="000000"/>
          <w:sz w:val="24"/>
          <w:szCs w:val="24"/>
          <w:lang w:eastAsia="nl-NL"/>
        </w:rPr>
        <w:t xml:space="preserve">Coaching/intervisie/supervisie kunnen hier een helpende en ondersteunende rol in spelen. Er bestaat de mogelijkheid om zowel individueel of als groep ervaringen uit de dagelijkse huisartsenpraktijk (en) te gaan analyseren, wat maakt dat je de dingen doet zoals je ze doet en wat gaat deze zoektocht uiteindelijk jou als huisarts opleveren? </w:t>
      </w:r>
    </w:p>
    <w:p w:rsidR="000F16D1" w:rsidRDefault="000F16D1" w:rsidP="000F16D1">
      <w:pPr>
        <w:shd w:val="clear" w:color="auto" w:fill="FFFFFF"/>
        <w:spacing w:after="100" w:afterAutospacing="1"/>
        <w:rPr>
          <w:rFonts w:ascii="Arial" w:hAnsi="Arial" w:cs="Arial"/>
          <w:color w:val="000000"/>
          <w:sz w:val="24"/>
          <w:szCs w:val="24"/>
          <w:lang w:eastAsia="nl-NL"/>
        </w:rPr>
      </w:pPr>
    </w:p>
    <w:p w:rsidR="000F16D1" w:rsidRDefault="000F16D1" w:rsidP="000F16D1">
      <w:pPr>
        <w:shd w:val="clear" w:color="auto" w:fill="FFFFFF"/>
        <w:spacing w:after="100" w:afterAutospacing="1"/>
        <w:rPr>
          <w:rFonts w:ascii="Arial" w:hAnsi="Arial" w:cs="Arial"/>
          <w:color w:val="000000"/>
          <w:sz w:val="24"/>
          <w:szCs w:val="24"/>
          <w:lang w:eastAsia="nl-NL"/>
        </w:rPr>
      </w:pPr>
      <w:r>
        <w:rPr>
          <w:rFonts w:ascii="Arial" w:hAnsi="Arial" w:cs="Arial"/>
          <w:color w:val="000000"/>
          <w:sz w:val="24"/>
          <w:szCs w:val="24"/>
          <w:lang w:eastAsia="nl-NL"/>
        </w:rPr>
        <w:t>Thema’s die vaak aan bod komen</w:t>
      </w:r>
    </w:p>
    <w:p w:rsidR="000F16D1" w:rsidRDefault="000F16D1" w:rsidP="000F16D1">
      <w:pPr>
        <w:numPr>
          <w:ilvl w:val="0"/>
          <w:numId w:val="1"/>
        </w:numPr>
        <w:textAlignment w:val="baseline"/>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Conflicten met patiënten, assistentes, collega’s</w:t>
      </w:r>
    </w:p>
    <w:p w:rsidR="000F16D1" w:rsidRDefault="000F16D1" w:rsidP="000F16D1">
      <w:pPr>
        <w:numPr>
          <w:ilvl w:val="0"/>
          <w:numId w:val="1"/>
        </w:numPr>
        <w:textAlignment w:val="baseline"/>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Werkdruk; balans tussen werk en privé; angst voor fouten</w:t>
      </w:r>
    </w:p>
    <w:p w:rsidR="000F16D1" w:rsidRDefault="000F16D1" w:rsidP="000F16D1">
      <w:pPr>
        <w:numPr>
          <w:ilvl w:val="0"/>
          <w:numId w:val="1"/>
        </w:numPr>
        <w:textAlignment w:val="baseline"/>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Afgrenzen van verantwoordelijkheid en taken</w:t>
      </w:r>
    </w:p>
    <w:p w:rsidR="000F16D1" w:rsidRDefault="000F16D1" w:rsidP="000F16D1">
      <w:pPr>
        <w:numPr>
          <w:ilvl w:val="0"/>
          <w:numId w:val="1"/>
        </w:numPr>
        <w:textAlignment w:val="baseline"/>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Eisende en(of) agressieve patiënten of familie van patiënten</w:t>
      </w:r>
    </w:p>
    <w:p w:rsidR="000F16D1" w:rsidRDefault="000F16D1" w:rsidP="000F16D1">
      <w:pPr>
        <w:numPr>
          <w:ilvl w:val="0"/>
          <w:numId w:val="1"/>
        </w:numPr>
        <w:textAlignment w:val="baseline"/>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Zorg voor terminale patiënten, euthanasie</w:t>
      </w:r>
    </w:p>
    <w:p w:rsidR="000F16D1" w:rsidRDefault="000F16D1" w:rsidP="000F16D1">
      <w:pPr>
        <w:numPr>
          <w:ilvl w:val="0"/>
          <w:numId w:val="1"/>
        </w:numPr>
        <w:textAlignment w:val="baseline"/>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Onzekerheid over wat nodig is voor een praktijkovername</w:t>
      </w:r>
    </w:p>
    <w:p w:rsidR="000F16D1" w:rsidRDefault="000F16D1" w:rsidP="000F16D1">
      <w:pPr>
        <w:textAlignment w:val="baseline"/>
        <w:rPr>
          <w:rFonts w:ascii="Arial" w:hAnsi="Arial" w:cs="Arial"/>
          <w:color w:val="000000"/>
          <w:sz w:val="24"/>
          <w:szCs w:val="24"/>
          <w:lang w:eastAsia="nl-NL"/>
        </w:rPr>
      </w:pPr>
    </w:p>
    <w:p w:rsidR="000F16D1" w:rsidRDefault="000F16D1" w:rsidP="000F16D1">
      <w:pPr>
        <w:textAlignment w:val="baseline"/>
        <w:rPr>
          <w:rFonts w:ascii="Arial" w:hAnsi="Arial" w:cs="Arial"/>
          <w:color w:val="000000"/>
          <w:sz w:val="24"/>
          <w:szCs w:val="24"/>
          <w:lang w:eastAsia="nl-NL"/>
        </w:rPr>
      </w:pPr>
    </w:p>
    <w:p w:rsidR="000F16D1" w:rsidRDefault="000F16D1" w:rsidP="000F16D1">
      <w:pPr>
        <w:textAlignment w:val="baseline"/>
        <w:rPr>
          <w:rFonts w:ascii="Arial" w:hAnsi="Arial" w:cs="Arial"/>
          <w:color w:val="000000"/>
          <w:sz w:val="24"/>
          <w:szCs w:val="24"/>
          <w:lang w:eastAsia="nl-NL"/>
        </w:rPr>
      </w:pPr>
      <w:r>
        <w:rPr>
          <w:rFonts w:ascii="Arial" w:hAnsi="Arial" w:cs="Arial"/>
          <w:color w:val="000000"/>
          <w:sz w:val="24"/>
          <w:szCs w:val="24"/>
          <w:lang w:eastAsia="nl-NL"/>
        </w:rPr>
        <w:t>Heb je interesse of wil je een vraag stellen, dan kun je mij mailen</w:t>
      </w:r>
    </w:p>
    <w:p w:rsidR="000F16D1" w:rsidRDefault="000F16D1" w:rsidP="000F16D1">
      <w:pPr>
        <w:textAlignment w:val="baseline"/>
        <w:rPr>
          <w:color w:val="000000"/>
          <w:sz w:val="24"/>
          <w:szCs w:val="24"/>
          <w:lang w:eastAsia="nl-NL"/>
        </w:rPr>
      </w:pPr>
    </w:p>
    <w:p w:rsidR="000F16D1" w:rsidRDefault="000F16D1" w:rsidP="000F16D1">
      <w:pPr>
        <w:textAlignment w:val="baseline"/>
        <w:rPr>
          <w:rFonts w:ascii="Arial" w:hAnsi="Arial" w:cs="Arial"/>
          <w:color w:val="000000"/>
          <w:sz w:val="24"/>
          <w:szCs w:val="24"/>
          <w:lang w:eastAsia="nl-NL"/>
        </w:rPr>
      </w:pPr>
      <w:r>
        <w:rPr>
          <w:rFonts w:ascii="Arial" w:hAnsi="Arial" w:cs="Arial"/>
          <w:color w:val="000000"/>
          <w:sz w:val="24"/>
          <w:szCs w:val="24"/>
          <w:lang w:eastAsia="nl-NL"/>
        </w:rPr>
        <w:t>Pat Nieuwenhuis</w:t>
      </w:r>
    </w:p>
    <w:p w:rsidR="000F16D1" w:rsidRDefault="000F16D1" w:rsidP="000F16D1">
      <w:pPr>
        <w:textAlignment w:val="baseline"/>
        <w:rPr>
          <w:rFonts w:ascii="Arial" w:hAnsi="Arial" w:cs="Arial"/>
          <w:color w:val="000000"/>
          <w:sz w:val="24"/>
          <w:szCs w:val="24"/>
          <w:lang w:eastAsia="nl-NL"/>
        </w:rPr>
      </w:pPr>
    </w:p>
    <w:p w:rsidR="000F16D1" w:rsidRDefault="000F16D1" w:rsidP="000F16D1">
      <w:pPr>
        <w:textAlignment w:val="baseline"/>
        <w:rPr>
          <w:rFonts w:ascii="Arial" w:hAnsi="Arial" w:cs="Arial"/>
          <w:color w:val="000000"/>
          <w:sz w:val="24"/>
          <w:szCs w:val="24"/>
          <w:lang w:eastAsia="nl-NL"/>
        </w:rPr>
      </w:pPr>
      <w:r>
        <w:rPr>
          <w:rFonts w:ascii="Arial" w:hAnsi="Arial" w:cs="Arial"/>
          <w:color w:val="000000"/>
          <w:sz w:val="24"/>
          <w:szCs w:val="24"/>
          <w:lang w:eastAsia="nl-NL"/>
        </w:rPr>
        <w:t xml:space="preserve">Regio: </w:t>
      </w:r>
      <w:r>
        <w:rPr>
          <w:rFonts w:ascii="Arial" w:hAnsi="Arial" w:cs="Arial"/>
          <w:color w:val="1F497D"/>
          <w:sz w:val="24"/>
          <w:szCs w:val="24"/>
          <w:lang w:eastAsia="nl-NL"/>
        </w:rPr>
        <w:t>’</w:t>
      </w:r>
      <w:r>
        <w:rPr>
          <w:rFonts w:ascii="Arial" w:hAnsi="Arial" w:cs="Arial"/>
          <w:color w:val="000000"/>
          <w:sz w:val="24"/>
          <w:szCs w:val="24"/>
          <w:lang w:eastAsia="nl-NL"/>
        </w:rPr>
        <w:t>s-Hertogenbosch</w:t>
      </w:r>
      <w:r>
        <w:rPr>
          <w:rFonts w:ascii="Arial" w:hAnsi="Arial" w:cs="Arial"/>
          <w:color w:val="1F497D"/>
          <w:sz w:val="24"/>
          <w:szCs w:val="24"/>
          <w:lang w:eastAsia="nl-NL"/>
        </w:rPr>
        <w:t xml:space="preserve"> </w:t>
      </w:r>
    </w:p>
    <w:p w:rsidR="000F16D1" w:rsidRDefault="000F16D1" w:rsidP="000F16D1">
      <w:pPr>
        <w:textAlignment w:val="baseline"/>
        <w:rPr>
          <w:rFonts w:ascii="Arial" w:hAnsi="Arial" w:cs="Arial"/>
          <w:b/>
          <w:bCs/>
          <w:color w:val="92D050"/>
          <w:sz w:val="24"/>
          <w:szCs w:val="24"/>
          <w:lang w:eastAsia="nl-NL"/>
        </w:rPr>
      </w:pPr>
      <w:hyperlink r:id="rId6" w:history="1">
        <w:r>
          <w:rPr>
            <w:rStyle w:val="Hyperlink"/>
            <w:rFonts w:ascii="Arial" w:hAnsi="Arial" w:cs="Arial"/>
            <w:b/>
            <w:bCs/>
            <w:sz w:val="24"/>
            <w:szCs w:val="24"/>
            <w:lang w:eastAsia="nl-NL"/>
          </w:rPr>
          <w:t>patnieuwenhuis@gmail.com</w:t>
        </w:r>
      </w:hyperlink>
    </w:p>
    <w:p w:rsidR="001812BD" w:rsidRDefault="001812BD">
      <w:bookmarkStart w:id="0" w:name="_GoBack"/>
      <w:bookmarkEnd w:id="0"/>
    </w:p>
    <w:sectPr w:rsidR="001812BD" w:rsidSect="00181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96359"/>
    <w:multiLevelType w:val="multilevel"/>
    <w:tmpl w:val="40F8F2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D1"/>
    <w:rsid w:val="000F16D1"/>
    <w:rsid w:val="001812BD"/>
    <w:rsid w:val="00430B69"/>
    <w:rsid w:val="00577DDC"/>
    <w:rsid w:val="00907A19"/>
    <w:rsid w:val="00FD0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16D1"/>
    <w:rPr>
      <w:rFonts w:eastAsiaTheme="minorHAnsi"/>
      <w:lang w:eastAsia="en-US"/>
    </w:rPr>
  </w:style>
  <w:style w:type="paragraph" w:styleId="Kop3">
    <w:name w:val="heading 3"/>
    <w:basedOn w:val="Standaard"/>
    <w:link w:val="Kop3Char"/>
    <w:uiPriority w:val="9"/>
    <w:semiHidden/>
    <w:unhideWhenUsed/>
    <w:qFormat/>
    <w:rsid w:val="000F16D1"/>
    <w:pPr>
      <w:keepNext/>
      <w:spacing w:before="200"/>
      <w:outlineLvl w:val="2"/>
    </w:pPr>
    <w:rPr>
      <w:rFonts w:ascii="Cambria"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0F16D1"/>
    <w:rPr>
      <w:rFonts w:ascii="Cambria" w:eastAsiaTheme="minorHAnsi" w:hAnsi="Cambria"/>
      <w:b/>
      <w:bCs/>
      <w:color w:val="4F81BD"/>
      <w:lang w:eastAsia="en-US"/>
    </w:rPr>
  </w:style>
  <w:style w:type="character" w:styleId="Hyperlink">
    <w:name w:val="Hyperlink"/>
    <w:basedOn w:val="Standaardalinea-lettertype"/>
    <w:uiPriority w:val="99"/>
    <w:semiHidden/>
    <w:unhideWhenUsed/>
    <w:rsid w:val="000F16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16D1"/>
    <w:rPr>
      <w:rFonts w:eastAsiaTheme="minorHAnsi"/>
      <w:lang w:eastAsia="en-US"/>
    </w:rPr>
  </w:style>
  <w:style w:type="paragraph" w:styleId="Kop3">
    <w:name w:val="heading 3"/>
    <w:basedOn w:val="Standaard"/>
    <w:link w:val="Kop3Char"/>
    <w:uiPriority w:val="9"/>
    <w:semiHidden/>
    <w:unhideWhenUsed/>
    <w:qFormat/>
    <w:rsid w:val="000F16D1"/>
    <w:pPr>
      <w:keepNext/>
      <w:spacing w:before="200"/>
      <w:outlineLvl w:val="2"/>
    </w:pPr>
    <w:rPr>
      <w:rFonts w:ascii="Cambria"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0F16D1"/>
    <w:rPr>
      <w:rFonts w:ascii="Cambria" w:eastAsiaTheme="minorHAnsi" w:hAnsi="Cambria"/>
      <w:b/>
      <w:bCs/>
      <w:color w:val="4F81BD"/>
      <w:lang w:eastAsia="en-US"/>
    </w:rPr>
  </w:style>
  <w:style w:type="character" w:styleId="Hyperlink">
    <w:name w:val="Hyperlink"/>
    <w:basedOn w:val="Standaardalinea-lettertype"/>
    <w:uiPriority w:val="99"/>
    <w:semiHidden/>
    <w:unhideWhenUsed/>
    <w:rsid w:val="000F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34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nieuwenhui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3AC1501</Template>
  <TotalTime>105</TotalTime>
  <Pages>1</Pages>
  <Words>140</Words>
  <Characters>895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Wolbert, Anita</dc:creator>
  <cp:lastModifiedBy>Wolbert, Anita</cp:lastModifiedBy>
  <cp:revision>1</cp:revision>
  <dcterms:created xsi:type="dcterms:W3CDTF">2020-07-02T07:11:00Z</dcterms:created>
  <dcterms:modified xsi:type="dcterms:W3CDTF">2020-07-02T08:56:00Z</dcterms:modified>
</cp:coreProperties>
</file>