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C8" w:rsidRDefault="00A15535" w:rsidP="00FC01C4">
      <w:pPr>
        <w:shd w:val="clear" w:color="auto" w:fill="FFFFFF"/>
        <w:outlineLvl w:val="0"/>
        <w:rPr>
          <w:rFonts w:ascii="Helvetica" w:hAnsi="Helvetica" w:cs="Helvetica"/>
          <w:color w:val="005BAA"/>
          <w:kern w:val="36"/>
          <w:sz w:val="48"/>
          <w:szCs w:val="48"/>
        </w:rPr>
      </w:pPr>
      <w:r w:rsidRPr="008B7DC8">
        <w:rPr>
          <w:rFonts w:ascii="Helvetica" w:hAnsi="Helvetica" w:cs="Helvetica"/>
          <w:caps/>
          <w:color w:val="005BAA"/>
          <w:kern w:val="36"/>
          <w:sz w:val="48"/>
          <w:szCs w:val="48"/>
        </w:rPr>
        <w:t>Algemene voorwaarden</w:t>
      </w:r>
      <w:r>
        <w:rPr>
          <w:rFonts w:ascii="Helvetica" w:hAnsi="Helvetica" w:cs="Helvetica"/>
          <w:color w:val="005BAA"/>
          <w:kern w:val="36"/>
          <w:sz w:val="48"/>
          <w:szCs w:val="48"/>
        </w:rPr>
        <w:t xml:space="preserve"> </w:t>
      </w:r>
    </w:p>
    <w:p w:rsidR="00FC01C4" w:rsidRDefault="00FC01C4" w:rsidP="00FC01C4">
      <w:pPr>
        <w:rPr>
          <w:rFonts w:ascii="Arial" w:hAnsi="Arial" w:cs="Arial"/>
          <w:sz w:val="17"/>
          <w:szCs w:val="17"/>
        </w:rPr>
      </w:pPr>
    </w:p>
    <w:p w:rsidR="00FC01C4" w:rsidRPr="00F403D8" w:rsidRDefault="00FC01C4" w:rsidP="00FC01C4">
      <w:pPr>
        <w:rPr>
          <w:rFonts w:ascii="Arial" w:hAnsi="Arial" w:cs="Arial"/>
          <w:sz w:val="17"/>
          <w:szCs w:val="17"/>
        </w:rPr>
      </w:pPr>
      <w:r w:rsidRPr="00F403D8">
        <w:rPr>
          <w:rFonts w:ascii="Arial" w:hAnsi="Arial" w:cs="Arial"/>
          <w:sz w:val="17"/>
          <w:szCs w:val="17"/>
        </w:rPr>
        <w:t>In dit document zijn de algemene voorwaarden vastgelegd die gelden bij de nascholingen die door de Federatie WDH-DAM worden georganiseerd.</w:t>
      </w:r>
      <w:r w:rsidR="00465BF5">
        <w:rPr>
          <w:rFonts w:ascii="Arial" w:hAnsi="Arial" w:cs="Arial"/>
          <w:sz w:val="17"/>
          <w:szCs w:val="17"/>
        </w:rPr>
        <w:t xml:space="preserve"> </w:t>
      </w:r>
    </w:p>
    <w:p w:rsidR="00FC01C4" w:rsidRDefault="00FC01C4" w:rsidP="00FC01C4">
      <w:pPr>
        <w:rPr>
          <w:rFonts w:ascii="Helvetica" w:hAnsi="Helvetica" w:cs="Helvetica"/>
          <w:sz w:val="20"/>
          <w:szCs w:val="20"/>
        </w:rPr>
      </w:pPr>
    </w:p>
    <w:p w:rsidR="00FC01C4" w:rsidRDefault="00FC01C4" w:rsidP="00FC01C4">
      <w:pPr>
        <w:rPr>
          <w:rFonts w:ascii="Helvetica" w:hAnsi="Helvetica" w:cs="Helvetica"/>
          <w:sz w:val="20"/>
          <w:szCs w:val="20"/>
        </w:rPr>
      </w:pPr>
    </w:p>
    <w:p w:rsidR="00A15535" w:rsidRPr="00220DC1" w:rsidRDefault="00FE5817" w:rsidP="00FC01C4">
      <w:pPr>
        <w:rPr>
          <w:rFonts w:ascii="Helvetica" w:hAnsi="Helvetica" w:cs="Helvetica"/>
          <w:sz w:val="20"/>
          <w:szCs w:val="20"/>
        </w:rPr>
      </w:pPr>
      <w:r w:rsidRPr="00220DC1">
        <w:rPr>
          <w:rFonts w:ascii="Helvetica" w:hAnsi="Helvetica" w:cs="Helvetica"/>
          <w:sz w:val="20"/>
          <w:szCs w:val="20"/>
        </w:rPr>
        <w:t xml:space="preserve">De Federatie </w:t>
      </w:r>
      <w:r w:rsidR="00A15535" w:rsidRPr="00220DC1">
        <w:rPr>
          <w:rFonts w:ascii="Helvetica" w:hAnsi="Helvetica" w:cs="Helvetica"/>
          <w:sz w:val="20"/>
          <w:szCs w:val="20"/>
        </w:rPr>
        <w:t xml:space="preserve">WDH-DAM </w:t>
      </w:r>
      <w:r w:rsidRPr="00220DC1">
        <w:rPr>
          <w:rFonts w:ascii="Helvetica" w:hAnsi="Helvetica" w:cs="Helvetica"/>
          <w:sz w:val="20"/>
          <w:szCs w:val="20"/>
        </w:rPr>
        <w:t xml:space="preserve">zal de privacy van alle gebruikers van haar website waarborgen en ten alle tijden de persoonlijke informatie die u aan ons verschaft vertrouwelijk behandelen. Zie </w:t>
      </w:r>
      <w:r w:rsidR="001E1CB2" w:rsidRPr="00220DC1">
        <w:rPr>
          <w:rFonts w:ascii="Helvetica" w:hAnsi="Helvetica" w:cs="Helvetica"/>
          <w:sz w:val="20"/>
          <w:szCs w:val="20"/>
        </w:rPr>
        <w:t>ook</w:t>
      </w:r>
      <w:r w:rsidRPr="00220DC1">
        <w:rPr>
          <w:rFonts w:ascii="Helvetica" w:hAnsi="Helvetica" w:cs="Helvetica"/>
          <w:sz w:val="20"/>
          <w:szCs w:val="20"/>
        </w:rPr>
        <w:t xml:space="preserve"> ons </w:t>
      </w:r>
      <w:hyperlink r:id="rId9" w:history="1">
        <w:r w:rsidRPr="00220DC1">
          <w:rPr>
            <w:rStyle w:val="Hyperlink"/>
            <w:rFonts w:ascii="Helvetica" w:hAnsi="Helvetica" w:cs="Helvetica"/>
            <w:color w:val="auto"/>
            <w:sz w:val="20"/>
            <w:szCs w:val="20"/>
          </w:rPr>
          <w:t>privacyreglement.</w:t>
        </w:r>
      </w:hyperlink>
      <w:r w:rsidR="00E97536" w:rsidRPr="00220DC1">
        <w:rPr>
          <w:rFonts w:ascii="Helvetica" w:hAnsi="Helvetica" w:cs="Helvetica"/>
          <w:noProof/>
          <w:sz w:val="20"/>
          <w:szCs w:val="20"/>
        </w:rPr>
        <w:t xml:space="preserve"> </w:t>
      </w:r>
    </w:p>
    <w:p w:rsidR="00FC01C4" w:rsidRDefault="00FC01C4" w:rsidP="00FC01C4">
      <w:pPr>
        <w:shd w:val="clear" w:color="auto" w:fill="FFFFFF"/>
        <w:rPr>
          <w:rFonts w:ascii="Helvetica" w:hAnsi="Helvetica" w:cs="Helvetica"/>
          <w:b/>
          <w:bCs/>
          <w:color w:val="434343"/>
          <w:sz w:val="21"/>
          <w:szCs w:val="21"/>
        </w:rPr>
      </w:pPr>
    </w:p>
    <w:p w:rsidR="00BB5432" w:rsidRDefault="00BB5432" w:rsidP="00FC01C4">
      <w:pPr>
        <w:shd w:val="clear" w:color="auto" w:fill="FFFFFF"/>
        <w:rPr>
          <w:rFonts w:ascii="Helvetica" w:hAnsi="Helvetica" w:cs="Helvetica"/>
          <w:b/>
          <w:bCs/>
          <w:color w:val="434343"/>
          <w:sz w:val="21"/>
          <w:szCs w:val="21"/>
        </w:rPr>
      </w:pPr>
    </w:p>
    <w:p w:rsidR="00F3055D" w:rsidRDefault="00A15535" w:rsidP="00FC01C4">
      <w:p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  <w:r w:rsidRPr="0017451B">
        <w:rPr>
          <w:rFonts w:ascii="Helvetica" w:hAnsi="Helvetica" w:cs="Helvetica"/>
          <w:b/>
          <w:bCs/>
          <w:color w:val="0070C0"/>
          <w:sz w:val="21"/>
          <w:szCs w:val="21"/>
        </w:rPr>
        <w:t>Inschrijvingen voor nascholing </w:t>
      </w:r>
      <w:r w:rsidRPr="0017451B">
        <w:rPr>
          <w:rFonts w:ascii="Helvetica" w:hAnsi="Helvetica" w:cs="Helvetica"/>
          <w:b/>
          <w:bCs/>
          <w:color w:val="0070C0"/>
          <w:sz w:val="21"/>
          <w:szCs w:val="21"/>
        </w:rPr>
        <w:br/>
      </w:r>
      <w:r w:rsidR="00F3055D">
        <w:rPr>
          <w:rFonts w:ascii="Helvetica" w:hAnsi="Helvetica" w:cs="Helvetica"/>
          <w:color w:val="434343"/>
          <w:sz w:val="21"/>
          <w:szCs w:val="21"/>
        </w:rPr>
        <w:t>U kunt zich ui</w:t>
      </w:r>
      <w:r w:rsidR="00FE5817">
        <w:rPr>
          <w:rFonts w:ascii="Helvetica" w:hAnsi="Helvetica" w:cs="Helvetica"/>
          <w:color w:val="434343"/>
          <w:sz w:val="21"/>
          <w:szCs w:val="21"/>
        </w:rPr>
        <w:t xml:space="preserve">tsluitend inschrijven via de </w:t>
      </w:r>
      <w:r w:rsidR="00F3055D">
        <w:rPr>
          <w:rFonts w:ascii="Helvetica" w:hAnsi="Helvetica" w:cs="Helvetica"/>
          <w:color w:val="434343"/>
          <w:sz w:val="21"/>
          <w:szCs w:val="21"/>
        </w:rPr>
        <w:t xml:space="preserve">website </w:t>
      </w:r>
      <w:hyperlink r:id="rId10" w:history="1">
        <w:r w:rsidR="00F3055D" w:rsidRPr="00045BD8">
          <w:rPr>
            <w:rStyle w:val="Hyperlink"/>
            <w:rFonts w:ascii="Helvetica" w:hAnsi="Helvetica" w:cs="Helvetica"/>
            <w:sz w:val="21"/>
            <w:szCs w:val="21"/>
          </w:rPr>
          <w:t>www.wdh-dam.nl</w:t>
        </w:r>
      </w:hyperlink>
      <w:r w:rsidR="00F3055D">
        <w:rPr>
          <w:rFonts w:ascii="Helvetica" w:hAnsi="Helvetica" w:cs="Helvetica"/>
          <w:color w:val="434343"/>
          <w:sz w:val="21"/>
          <w:szCs w:val="21"/>
        </w:rPr>
        <w:t xml:space="preserve">. U ontvangt direct per e-mail een bevestiging van uw inschrijving. Indien er kosten aan verbonden zijn ontvangt u tevens een factuur en de machtiging ten behoeve van uw administratie. Uw inschrijving is pas definitief als wij uw machtigingsformulier hebben ontvangen. Na bevestiging van uw inschrijving zijn de </w:t>
      </w:r>
      <w:proofErr w:type="spellStart"/>
      <w:r w:rsidR="00F3055D">
        <w:rPr>
          <w:rFonts w:ascii="Helvetica" w:hAnsi="Helvetica" w:cs="Helvetica"/>
          <w:color w:val="434343"/>
          <w:sz w:val="21"/>
          <w:szCs w:val="21"/>
        </w:rPr>
        <w:t>annulereringsvoorwaarden</w:t>
      </w:r>
      <w:proofErr w:type="spellEnd"/>
      <w:r w:rsidR="00F3055D">
        <w:rPr>
          <w:rFonts w:ascii="Helvetica" w:hAnsi="Helvetica" w:cs="Helvetica"/>
          <w:color w:val="434343"/>
          <w:sz w:val="21"/>
          <w:szCs w:val="21"/>
        </w:rPr>
        <w:t xml:space="preserve"> van toepassing.</w:t>
      </w:r>
      <w:r w:rsidR="008B7DC8">
        <w:rPr>
          <w:rFonts w:ascii="Helvetica" w:hAnsi="Helvetica" w:cs="Helvetica"/>
          <w:color w:val="434343"/>
          <w:sz w:val="21"/>
          <w:szCs w:val="21"/>
        </w:rPr>
        <w:t xml:space="preserve"> Zie hieronder.</w:t>
      </w:r>
    </w:p>
    <w:p w:rsidR="00FC01C4" w:rsidRDefault="00FC01C4" w:rsidP="00FC01C4">
      <w:pPr>
        <w:shd w:val="clear" w:color="auto" w:fill="FFFFFF"/>
        <w:rPr>
          <w:rFonts w:ascii="Helvetica" w:hAnsi="Helvetica" w:cs="Helvetica"/>
          <w:b/>
          <w:bCs/>
          <w:color w:val="434343"/>
          <w:sz w:val="21"/>
          <w:szCs w:val="21"/>
        </w:rPr>
      </w:pPr>
    </w:p>
    <w:p w:rsidR="00BB5432" w:rsidRDefault="00BB5432" w:rsidP="00FC01C4">
      <w:pPr>
        <w:shd w:val="clear" w:color="auto" w:fill="FFFFFF"/>
        <w:rPr>
          <w:rFonts w:ascii="Helvetica" w:hAnsi="Helvetica" w:cs="Helvetica"/>
          <w:b/>
          <w:bCs/>
          <w:color w:val="434343"/>
          <w:sz w:val="21"/>
          <w:szCs w:val="21"/>
        </w:rPr>
      </w:pPr>
    </w:p>
    <w:p w:rsidR="001E1CB2" w:rsidRDefault="00FC01C4" w:rsidP="00FC01C4">
      <w:p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  <w:r w:rsidRPr="0017451B">
        <w:rPr>
          <w:rFonts w:ascii="Helvetica" w:hAnsi="Helvetica" w:cs="Helvetica"/>
          <w:b/>
          <w:bCs/>
          <w:color w:val="0070C0"/>
          <w:sz w:val="21"/>
          <w:szCs w:val="21"/>
        </w:rPr>
        <w:t xml:space="preserve">Plaatsing voor </w:t>
      </w:r>
      <w:r w:rsidR="00A15535" w:rsidRPr="0017451B">
        <w:rPr>
          <w:rFonts w:ascii="Helvetica" w:hAnsi="Helvetica" w:cs="Helvetica"/>
          <w:b/>
          <w:bCs/>
          <w:color w:val="0070C0"/>
          <w:sz w:val="21"/>
          <w:szCs w:val="21"/>
        </w:rPr>
        <w:t>nascholing</w:t>
      </w:r>
      <w:r w:rsidR="00A15535" w:rsidRPr="0017451B">
        <w:rPr>
          <w:rFonts w:ascii="Helvetica" w:hAnsi="Helvetica" w:cs="Helvetica"/>
          <w:color w:val="0070C0"/>
          <w:sz w:val="21"/>
          <w:szCs w:val="21"/>
        </w:rPr>
        <w:t> </w:t>
      </w:r>
      <w:r w:rsidR="00A15535" w:rsidRPr="0017451B">
        <w:rPr>
          <w:rFonts w:ascii="Helvetica" w:hAnsi="Helvetica" w:cs="Helvetica"/>
          <w:color w:val="0070C0"/>
          <w:sz w:val="21"/>
          <w:szCs w:val="21"/>
        </w:rPr>
        <w:br/>
      </w:r>
      <w:r w:rsidR="00FE5817">
        <w:rPr>
          <w:rFonts w:ascii="Helvetica" w:hAnsi="Helvetica" w:cs="Helvetica"/>
          <w:color w:val="434343"/>
          <w:sz w:val="21"/>
          <w:szCs w:val="21"/>
        </w:rPr>
        <w:t>De inschrijving geschied</w:t>
      </w:r>
      <w:r w:rsidR="0017451B">
        <w:rPr>
          <w:rFonts w:ascii="Helvetica" w:hAnsi="Helvetica" w:cs="Helvetica"/>
          <w:color w:val="434343"/>
          <w:sz w:val="21"/>
          <w:szCs w:val="21"/>
        </w:rPr>
        <w:t>t</w:t>
      </w:r>
      <w:r w:rsidR="00FE5817">
        <w:rPr>
          <w:rFonts w:ascii="Helvetica" w:hAnsi="Helvetica" w:cs="Helvetica"/>
          <w:color w:val="434343"/>
          <w:sz w:val="21"/>
          <w:szCs w:val="21"/>
        </w:rPr>
        <w:t xml:space="preserve"> in volgorde van aanmelding tot het maximum aantal deelnemers is bereikt. Inschrijvingen boven het gestelde maximum worden op volgorde van binnenkomst op een</w:t>
      </w:r>
      <w:r w:rsidR="001E1CB2">
        <w:rPr>
          <w:rFonts w:ascii="Helvetica" w:hAnsi="Helvetica" w:cs="Helvetica"/>
          <w:color w:val="434343"/>
          <w:sz w:val="21"/>
          <w:szCs w:val="21"/>
        </w:rPr>
        <w:t xml:space="preserve"> wachtlijst geplaatst.</w:t>
      </w:r>
      <w:r w:rsidR="00BB5432">
        <w:rPr>
          <w:rFonts w:ascii="Helvetica" w:hAnsi="Helvetica" w:cs="Helvetica"/>
          <w:color w:val="434343"/>
          <w:sz w:val="21"/>
          <w:szCs w:val="21"/>
        </w:rPr>
        <w:t xml:space="preserve"> In geval van afmeldingen wordt de wachtlijst gebruikt. Bij voldoende inschrijvingen op de wachtlijst zal bekeken worden of de nascholing nogmaals ingepland kan worden.</w:t>
      </w:r>
      <w:r w:rsidR="001E1CB2">
        <w:rPr>
          <w:rFonts w:ascii="Helvetica" w:hAnsi="Helvetica" w:cs="Helvetica"/>
          <w:color w:val="434343"/>
          <w:sz w:val="21"/>
          <w:szCs w:val="21"/>
        </w:rPr>
        <w:t xml:space="preserve"> </w:t>
      </w:r>
    </w:p>
    <w:p w:rsidR="00FC01C4" w:rsidRDefault="00FC01C4" w:rsidP="00FC01C4">
      <w:pPr>
        <w:shd w:val="clear" w:color="auto" w:fill="FFFFFF"/>
        <w:rPr>
          <w:rFonts w:ascii="Helvetica" w:hAnsi="Helvetica" w:cs="Helvetica"/>
          <w:b/>
          <w:color w:val="434343"/>
          <w:sz w:val="21"/>
          <w:szCs w:val="21"/>
        </w:rPr>
      </w:pPr>
    </w:p>
    <w:p w:rsidR="00BB5432" w:rsidRDefault="00BB5432" w:rsidP="00FC01C4">
      <w:pPr>
        <w:shd w:val="clear" w:color="auto" w:fill="FFFFFF"/>
        <w:rPr>
          <w:rFonts w:ascii="Helvetica" w:hAnsi="Helvetica" w:cs="Helvetica"/>
          <w:b/>
          <w:color w:val="434343"/>
          <w:sz w:val="21"/>
          <w:szCs w:val="21"/>
        </w:rPr>
      </w:pPr>
    </w:p>
    <w:p w:rsidR="001E1CB2" w:rsidRPr="00E97536" w:rsidRDefault="001E1CB2" w:rsidP="00FC01C4">
      <w:pPr>
        <w:shd w:val="clear" w:color="auto" w:fill="FFFFFF"/>
        <w:rPr>
          <w:rFonts w:ascii="Helvetica" w:hAnsi="Helvetica" w:cs="Helvetica"/>
          <w:color w:val="0070C0"/>
          <w:sz w:val="21"/>
          <w:szCs w:val="21"/>
        </w:rPr>
      </w:pPr>
      <w:r w:rsidRPr="00E97536">
        <w:rPr>
          <w:rFonts w:ascii="Helvetica" w:hAnsi="Helvetica" w:cs="Helvetica"/>
          <w:b/>
          <w:color w:val="0070C0"/>
          <w:sz w:val="21"/>
          <w:szCs w:val="21"/>
        </w:rPr>
        <w:t xml:space="preserve">Onvoldoende </w:t>
      </w:r>
      <w:r w:rsidR="008F3EA0" w:rsidRPr="00E97536">
        <w:rPr>
          <w:rFonts w:ascii="Helvetica" w:hAnsi="Helvetica" w:cs="Helvetica"/>
          <w:b/>
          <w:color w:val="0070C0"/>
          <w:sz w:val="21"/>
          <w:szCs w:val="21"/>
        </w:rPr>
        <w:t>inschrijvingen</w:t>
      </w:r>
    </w:p>
    <w:p w:rsidR="00A15535" w:rsidRDefault="001E1CB2" w:rsidP="00FC01C4">
      <w:p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  <w:r>
        <w:rPr>
          <w:rFonts w:ascii="Helvetica" w:hAnsi="Helvetica" w:cs="Helvetica"/>
          <w:color w:val="434343"/>
          <w:sz w:val="21"/>
          <w:szCs w:val="21"/>
        </w:rPr>
        <w:t>Indien het</w:t>
      </w:r>
      <w:r w:rsidR="00A15535" w:rsidRPr="00A15535">
        <w:rPr>
          <w:rFonts w:ascii="Helvetica" w:hAnsi="Helvetica" w:cs="Helvetica"/>
          <w:color w:val="434343"/>
          <w:sz w:val="21"/>
          <w:szCs w:val="21"/>
        </w:rPr>
        <w:t xml:space="preserve"> aantal inschrijvingen benede</w:t>
      </w:r>
      <w:r w:rsidR="009D0536">
        <w:rPr>
          <w:rFonts w:ascii="Helvetica" w:hAnsi="Helvetica" w:cs="Helvetica"/>
          <w:color w:val="434343"/>
          <w:sz w:val="21"/>
          <w:szCs w:val="21"/>
        </w:rPr>
        <w:t>n het gestelde minimum ligt, dan behoudt</w:t>
      </w:r>
      <w:r>
        <w:rPr>
          <w:rFonts w:ascii="Helvetica" w:hAnsi="Helvetica" w:cs="Helvetica"/>
          <w:color w:val="434343"/>
          <w:sz w:val="21"/>
          <w:szCs w:val="21"/>
        </w:rPr>
        <w:t xml:space="preserve"> de Federatie WDH-DAM </w:t>
      </w:r>
      <w:r w:rsidR="009D0536">
        <w:rPr>
          <w:rFonts w:ascii="Helvetica" w:hAnsi="Helvetica" w:cs="Helvetica"/>
          <w:color w:val="434343"/>
          <w:sz w:val="21"/>
          <w:szCs w:val="21"/>
        </w:rPr>
        <w:t>zich het recht om de nascholing te annuleren.</w:t>
      </w:r>
      <w:r>
        <w:rPr>
          <w:rFonts w:ascii="Helvetica" w:hAnsi="Helvetica" w:cs="Helvetica"/>
          <w:color w:val="434343"/>
          <w:sz w:val="21"/>
          <w:szCs w:val="21"/>
        </w:rPr>
        <w:t xml:space="preserve"> De desbetreffende deelnemers</w:t>
      </w:r>
      <w:r w:rsidR="008B7DC8">
        <w:rPr>
          <w:rFonts w:ascii="Helvetica" w:hAnsi="Helvetica" w:cs="Helvetica"/>
          <w:color w:val="434343"/>
          <w:sz w:val="21"/>
          <w:szCs w:val="21"/>
        </w:rPr>
        <w:t xml:space="preserve"> ontvangen hierover uiterlijk éé</w:t>
      </w:r>
      <w:r>
        <w:rPr>
          <w:rFonts w:ascii="Helvetica" w:hAnsi="Helvetica" w:cs="Helvetica"/>
          <w:color w:val="434343"/>
          <w:sz w:val="21"/>
          <w:szCs w:val="21"/>
        </w:rPr>
        <w:t>n week voor de nascholing bericht</w:t>
      </w:r>
      <w:r w:rsidR="00A15535" w:rsidRPr="00A15535">
        <w:rPr>
          <w:rFonts w:ascii="Helvetica" w:hAnsi="Helvetica" w:cs="Helvetica"/>
          <w:color w:val="434343"/>
          <w:sz w:val="21"/>
          <w:szCs w:val="21"/>
        </w:rPr>
        <w:t>.</w:t>
      </w:r>
    </w:p>
    <w:p w:rsidR="00FC01C4" w:rsidRDefault="00FC01C4" w:rsidP="00FC01C4">
      <w:pPr>
        <w:shd w:val="clear" w:color="auto" w:fill="FFFFFF"/>
        <w:rPr>
          <w:rFonts w:ascii="Helvetica" w:hAnsi="Helvetica" w:cs="Helvetica"/>
          <w:b/>
          <w:color w:val="434343"/>
          <w:sz w:val="21"/>
          <w:szCs w:val="21"/>
        </w:rPr>
      </w:pPr>
    </w:p>
    <w:p w:rsidR="00BB5432" w:rsidRDefault="00BB5432" w:rsidP="00FC01C4">
      <w:pPr>
        <w:shd w:val="clear" w:color="auto" w:fill="FFFFFF"/>
        <w:rPr>
          <w:rFonts w:ascii="Helvetica" w:hAnsi="Helvetica" w:cs="Helvetica"/>
          <w:b/>
          <w:color w:val="434343"/>
          <w:sz w:val="21"/>
          <w:szCs w:val="21"/>
        </w:rPr>
      </w:pPr>
    </w:p>
    <w:p w:rsidR="001E1CB2" w:rsidRPr="0017451B" w:rsidRDefault="001E1CB2" w:rsidP="00FC01C4">
      <w:pPr>
        <w:shd w:val="clear" w:color="auto" w:fill="FFFFFF"/>
        <w:rPr>
          <w:rFonts w:ascii="Helvetica" w:hAnsi="Helvetica" w:cs="Helvetica"/>
          <w:b/>
          <w:color w:val="0070C0"/>
          <w:sz w:val="21"/>
          <w:szCs w:val="21"/>
        </w:rPr>
      </w:pPr>
      <w:r w:rsidRPr="0017451B">
        <w:rPr>
          <w:rFonts w:ascii="Helvetica" w:hAnsi="Helvetica" w:cs="Helvetica"/>
          <w:b/>
          <w:color w:val="0070C0"/>
          <w:sz w:val="21"/>
          <w:szCs w:val="21"/>
        </w:rPr>
        <w:t>Sluitingsdatum inschrijving</w:t>
      </w:r>
    </w:p>
    <w:p w:rsidR="001E1CB2" w:rsidRDefault="001E1CB2" w:rsidP="00FC01C4">
      <w:p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  <w:r>
        <w:rPr>
          <w:rFonts w:ascii="Helvetica" w:hAnsi="Helvetica" w:cs="Helvetica"/>
          <w:color w:val="434343"/>
          <w:sz w:val="21"/>
          <w:szCs w:val="21"/>
        </w:rPr>
        <w:t xml:space="preserve">De sluitingsdatum </w:t>
      </w:r>
      <w:r w:rsidR="008B7DC8">
        <w:rPr>
          <w:rFonts w:ascii="Helvetica" w:hAnsi="Helvetica" w:cs="Helvetica"/>
          <w:color w:val="434343"/>
          <w:sz w:val="21"/>
          <w:szCs w:val="21"/>
        </w:rPr>
        <w:t>van inschrijving is doorgaans éé</w:t>
      </w:r>
      <w:r>
        <w:rPr>
          <w:rFonts w:ascii="Helvetica" w:hAnsi="Helvetica" w:cs="Helvetica"/>
          <w:color w:val="434343"/>
          <w:sz w:val="21"/>
          <w:szCs w:val="21"/>
        </w:rPr>
        <w:t>n week voor aanvang van de nascholing en/of staat vermeld bij elke nascholing.</w:t>
      </w:r>
    </w:p>
    <w:p w:rsidR="001E1CB2" w:rsidRDefault="001E1CB2" w:rsidP="00FC01C4">
      <w:p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</w:p>
    <w:p w:rsidR="00BB5432" w:rsidRDefault="00BB5432" w:rsidP="00FC01C4">
      <w:p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</w:p>
    <w:p w:rsidR="00BB5432" w:rsidRPr="00BB5432" w:rsidRDefault="00BB5432" w:rsidP="00FC01C4">
      <w:pPr>
        <w:shd w:val="clear" w:color="auto" w:fill="FFFFFF"/>
        <w:rPr>
          <w:rFonts w:ascii="Helvetica" w:hAnsi="Helvetica" w:cs="Helvetica"/>
          <w:b/>
          <w:color w:val="0070C0"/>
          <w:sz w:val="21"/>
          <w:szCs w:val="21"/>
        </w:rPr>
      </w:pPr>
      <w:r w:rsidRPr="00BB5432">
        <w:rPr>
          <w:rFonts w:ascii="Helvetica" w:hAnsi="Helvetica" w:cs="Helvetica"/>
          <w:b/>
          <w:color w:val="0070C0"/>
          <w:sz w:val="21"/>
          <w:szCs w:val="21"/>
        </w:rPr>
        <w:t>Inning automatische machtiging</w:t>
      </w:r>
    </w:p>
    <w:p w:rsidR="00BB5432" w:rsidRDefault="00BB5432" w:rsidP="00FC01C4">
      <w:p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  <w:r>
        <w:rPr>
          <w:rFonts w:ascii="Helvetica" w:hAnsi="Helvetica" w:cs="Helvetica"/>
          <w:color w:val="434343"/>
          <w:sz w:val="21"/>
          <w:szCs w:val="21"/>
        </w:rPr>
        <w:t>De machtiging zal geïnd worden nadat de cursus heeft plaatsgevonden.</w:t>
      </w:r>
    </w:p>
    <w:p w:rsidR="00BB5432" w:rsidRDefault="00BB5432" w:rsidP="00FC01C4">
      <w:p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  <w:r>
        <w:rPr>
          <w:rFonts w:ascii="Helvetica" w:hAnsi="Helvetica" w:cs="Helvetica"/>
          <w:color w:val="434343"/>
          <w:sz w:val="21"/>
          <w:szCs w:val="21"/>
        </w:rPr>
        <w:t>Indien uw machtiging niet geïnd kan worden dan wordt u verzocht om het cursusbedrag en € 25,- administratiekosten zelf over te maken.</w:t>
      </w:r>
    </w:p>
    <w:p w:rsidR="00BB5432" w:rsidRDefault="00BB5432" w:rsidP="00FC01C4">
      <w:p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</w:p>
    <w:p w:rsidR="00BB5432" w:rsidRPr="00A15535" w:rsidRDefault="00BB5432" w:rsidP="00FC01C4">
      <w:p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</w:p>
    <w:p w:rsidR="009D0536" w:rsidRDefault="008F3EA0" w:rsidP="00FC01C4">
      <w:p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  <w:r w:rsidRPr="0017451B">
        <w:rPr>
          <w:rFonts w:ascii="Helvetica" w:hAnsi="Helvetica" w:cs="Helvetica"/>
          <w:b/>
          <w:bCs/>
          <w:color w:val="0070C0"/>
          <w:sz w:val="21"/>
          <w:szCs w:val="21"/>
        </w:rPr>
        <w:t>Annulering</w:t>
      </w:r>
      <w:r w:rsidR="00A15535" w:rsidRPr="0017451B">
        <w:rPr>
          <w:rFonts w:ascii="Helvetica" w:hAnsi="Helvetica" w:cs="Helvetica"/>
          <w:b/>
          <w:bCs/>
          <w:color w:val="0070C0"/>
          <w:sz w:val="21"/>
          <w:szCs w:val="21"/>
        </w:rPr>
        <w:t xml:space="preserve"> inschrijv</w:t>
      </w:r>
      <w:r w:rsidRPr="0017451B">
        <w:rPr>
          <w:rFonts w:ascii="Helvetica" w:hAnsi="Helvetica" w:cs="Helvetica"/>
          <w:b/>
          <w:bCs/>
          <w:color w:val="0070C0"/>
          <w:sz w:val="21"/>
          <w:szCs w:val="21"/>
        </w:rPr>
        <w:t>ing</w:t>
      </w:r>
      <w:r w:rsidR="00A15535" w:rsidRPr="0017451B">
        <w:rPr>
          <w:rFonts w:ascii="Helvetica" w:hAnsi="Helvetica" w:cs="Helvetica"/>
          <w:color w:val="0070C0"/>
          <w:sz w:val="21"/>
          <w:szCs w:val="21"/>
        </w:rPr>
        <w:t> </w:t>
      </w:r>
      <w:r w:rsidR="00A15535" w:rsidRPr="0017451B">
        <w:rPr>
          <w:rFonts w:ascii="Helvetica" w:hAnsi="Helvetica" w:cs="Helvetica"/>
          <w:color w:val="0070C0"/>
          <w:sz w:val="21"/>
          <w:szCs w:val="21"/>
        </w:rPr>
        <w:br/>
      </w:r>
      <w:r w:rsidR="00A15535" w:rsidRPr="00A15535">
        <w:rPr>
          <w:rFonts w:ascii="Helvetica" w:hAnsi="Helvetica" w:cs="Helvetica"/>
          <w:color w:val="434343"/>
          <w:sz w:val="21"/>
          <w:szCs w:val="21"/>
        </w:rPr>
        <w:t>Annuleren kan alleen</w:t>
      </w:r>
      <w:r w:rsidR="001E1CB2">
        <w:rPr>
          <w:rFonts w:ascii="Helvetica" w:hAnsi="Helvetica" w:cs="Helvetica"/>
          <w:color w:val="434343"/>
          <w:sz w:val="21"/>
          <w:szCs w:val="21"/>
        </w:rPr>
        <w:t xml:space="preserve"> </w:t>
      </w:r>
      <w:r w:rsidR="00BB5432">
        <w:rPr>
          <w:rFonts w:ascii="Helvetica" w:hAnsi="Helvetica" w:cs="Helvetica"/>
          <w:color w:val="434343"/>
          <w:sz w:val="21"/>
          <w:szCs w:val="21"/>
        </w:rPr>
        <w:t xml:space="preserve">schriftelijk </w:t>
      </w:r>
      <w:r w:rsidR="001E1CB2">
        <w:rPr>
          <w:rFonts w:ascii="Helvetica" w:hAnsi="Helvetica" w:cs="Helvetica"/>
          <w:color w:val="434343"/>
          <w:sz w:val="21"/>
          <w:szCs w:val="21"/>
        </w:rPr>
        <w:t xml:space="preserve">per e-mail aan </w:t>
      </w:r>
      <w:hyperlink r:id="rId11" w:history="1">
        <w:r w:rsidR="001E1CB2" w:rsidRPr="00045BD8">
          <w:rPr>
            <w:rStyle w:val="Hyperlink"/>
            <w:rFonts w:ascii="Helvetica" w:hAnsi="Helvetica" w:cs="Helvetica"/>
            <w:sz w:val="21"/>
            <w:szCs w:val="21"/>
          </w:rPr>
          <w:t>info@wdh-dam.nl</w:t>
        </w:r>
      </w:hyperlink>
      <w:r w:rsidR="001E1CB2">
        <w:rPr>
          <w:rFonts w:ascii="Helvetica" w:hAnsi="Helvetica" w:cs="Helvetica"/>
          <w:color w:val="434343"/>
          <w:sz w:val="21"/>
          <w:szCs w:val="21"/>
        </w:rPr>
        <w:t xml:space="preserve"> </w:t>
      </w:r>
      <w:r w:rsidR="00A15535" w:rsidRPr="00A15535">
        <w:rPr>
          <w:rFonts w:ascii="Helvetica" w:hAnsi="Helvetica" w:cs="Helvetica"/>
          <w:color w:val="434343"/>
          <w:sz w:val="21"/>
          <w:szCs w:val="21"/>
        </w:rPr>
        <w:t>. Na ontvangst van uw annuleringsbericht, ontvangt u van ons een bevestiging. Ontvangt u dit bericht n</w:t>
      </w:r>
      <w:r w:rsidR="009D0536">
        <w:rPr>
          <w:rFonts w:ascii="Helvetica" w:hAnsi="Helvetica" w:cs="Helvetica"/>
          <w:color w:val="434343"/>
          <w:sz w:val="21"/>
          <w:szCs w:val="21"/>
        </w:rPr>
        <w:t>iet, d</w:t>
      </w:r>
      <w:r w:rsidR="001E1CB2">
        <w:rPr>
          <w:rFonts w:ascii="Helvetica" w:hAnsi="Helvetica" w:cs="Helvetica"/>
          <w:color w:val="434343"/>
          <w:sz w:val="21"/>
          <w:szCs w:val="21"/>
        </w:rPr>
        <w:t>an heeft de Federatie WDH-DAM</w:t>
      </w:r>
      <w:r w:rsidR="00A15535" w:rsidRPr="00A15535">
        <w:rPr>
          <w:rFonts w:ascii="Helvetica" w:hAnsi="Helvetica" w:cs="Helvetica"/>
          <w:color w:val="434343"/>
          <w:sz w:val="21"/>
          <w:szCs w:val="21"/>
        </w:rPr>
        <w:t xml:space="preserve"> uw annulering niet ontvangen.</w:t>
      </w:r>
    </w:p>
    <w:p w:rsidR="00FC01C4" w:rsidRDefault="00FC01C4" w:rsidP="00FC01C4">
      <w:pPr>
        <w:shd w:val="clear" w:color="auto" w:fill="FFFFFF"/>
        <w:rPr>
          <w:rFonts w:ascii="Helvetica" w:hAnsi="Helvetica" w:cs="Helvetica"/>
          <w:b/>
          <w:bCs/>
          <w:color w:val="434343"/>
          <w:sz w:val="21"/>
          <w:szCs w:val="21"/>
        </w:rPr>
      </w:pPr>
    </w:p>
    <w:p w:rsidR="00BB5432" w:rsidRDefault="00BB5432" w:rsidP="00FC01C4">
      <w:pPr>
        <w:shd w:val="clear" w:color="auto" w:fill="FFFFFF"/>
        <w:rPr>
          <w:rFonts w:ascii="Helvetica" w:hAnsi="Helvetica" w:cs="Helvetica"/>
          <w:b/>
          <w:bCs/>
          <w:color w:val="434343"/>
          <w:sz w:val="21"/>
          <w:szCs w:val="21"/>
        </w:rPr>
      </w:pPr>
    </w:p>
    <w:p w:rsidR="008F3EA0" w:rsidRPr="00220DC1" w:rsidRDefault="008F3EA0" w:rsidP="00FC01C4">
      <w:pPr>
        <w:shd w:val="clear" w:color="auto" w:fill="FFFFFF"/>
        <w:rPr>
          <w:rFonts w:ascii="Helvetica" w:hAnsi="Helvetica" w:cs="Helvetica"/>
          <w:sz w:val="21"/>
          <w:szCs w:val="21"/>
        </w:rPr>
      </w:pPr>
      <w:r w:rsidRPr="0017451B">
        <w:rPr>
          <w:rFonts w:ascii="Helvetica" w:hAnsi="Helvetica" w:cs="Helvetica"/>
          <w:b/>
          <w:bCs/>
          <w:color w:val="0070C0"/>
          <w:sz w:val="21"/>
          <w:szCs w:val="21"/>
        </w:rPr>
        <w:t>Vrijstelling BTW</w:t>
      </w:r>
      <w:r w:rsidRPr="0017451B">
        <w:rPr>
          <w:rFonts w:ascii="Helvetica" w:hAnsi="Helvetica" w:cs="Helvetica"/>
          <w:b/>
          <w:bCs/>
          <w:color w:val="0070C0"/>
          <w:sz w:val="21"/>
          <w:szCs w:val="21"/>
        </w:rPr>
        <w:br/>
      </w:r>
      <w:r w:rsidRPr="00220DC1">
        <w:rPr>
          <w:rFonts w:ascii="Helvetica" w:hAnsi="Helvetica" w:cs="Helvetica"/>
          <w:sz w:val="21"/>
          <w:szCs w:val="21"/>
        </w:rPr>
        <w:t>De Federatie WDH-DAM is vrijgesteld van BTW voor de nascholingen.</w:t>
      </w:r>
    </w:p>
    <w:p w:rsidR="00FC01C4" w:rsidRDefault="00FC01C4" w:rsidP="00FC01C4">
      <w:pPr>
        <w:shd w:val="clear" w:color="auto" w:fill="FFFFFF"/>
        <w:rPr>
          <w:rFonts w:ascii="Helvetica" w:hAnsi="Helvetica" w:cs="Helvetica"/>
          <w:b/>
          <w:bCs/>
          <w:color w:val="434343"/>
          <w:sz w:val="21"/>
          <w:szCs w:val="21"/>
        </w:rPr>
      </w:pPr>
    </w:p>
    <w:p w:rsidR="00BB5432" w:rsidRDefault="00BB5432" w:rsidP="00FC01C4">
      <w:pPr>
        <w:shd w:val="clear" w:color="auto" w:fill="FFFFFF"/>
        <w:rPr>
          <w:rFonts w:ascii="Helvetica" w:hAnsi="Helvetica" w:cs="Helvetica"/>
          <w:b/>
          <w:bCs/>
          <w:color w:val="434343"/>
          <w:sz w:val="21"/>
          <w:szCs w:val="21"/>
        </w:rPr>
      </w:pPr>
    </w:p>
    <w:p w:rsidR="00BB5432" w:rsidRDefault="00BB5432" w:rsidP="00FC01C4">
      <w:pPr>
        <w:shd w:val="clear" w:color="auto" w:fill="FFFFFF"/>
        <w:rPr>
          <w:rFonts w:ascii="Helvetica" w:hAnsi="Helvetica" w:cs="Helvetica"/>
          <w:b/>
          <w:bCs/>
          <w:color w:val="434343"/>
          <w:sz w:val="21"/>
          <w:szCs w:val="21"/>
        </w:rPr>
      </w:pPr>
    </w:p>
    <w:p w:rsidR="00561799" w:rsidRDefault="00A15535" w:rsidP="00FC01C4">
      <w:p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  <w:r w:rsidRPr="00A15535">
        <w:rPr>
          <w:rFonts w:ascii="Helvetica" w:hAnsi="Helvetica" w:cs="Helvetica"/>
          <w:b/>
          <w:bCs/>
          <w:color w:val="434343"/>
          <w:sz w:val="21"/>
          <w:szCs w:val="21"/>
        </w:rPr>
        <w:lastRenderedPageBreak/>
        <w:t>Annuleringsvoorwaarden</w:t>
      </w:r>
      <w:r w:rsidRPr="00A15535">
        <w:rPr>
          <w:rFonts w:ascii="Helvetica" w:hAnsi="Helvetica" w:cs="Helvetica"/>
          <w:color w:val="434343"/>
          <w:sz w:val="21"/>
          <w:szCs w:val="21"/>
        </w:rPr>
        <w:t> </w:t>
      </w:r>
      <w:r w:rsidRPr="00A15535">
        <w:rPr>
          <w:rFonts w:ascii="Helvetica" w:hAnsi="Helvetica" w:cs="Helvetica"/>
          <w:color w:val="434343"/>
          <w:sz w:val="21"/>
          <w:szCs w:val="21"/>
        </w:rPr>
        <w:br/>
      </w:r>
      <w:r w:rsidR="00561799">
        <w:rPr>
          <w:rFonts w:ascii="Helvetica" w:hAnsi="Helvetica" w:cs="Helvetica"/>
          <w:color w:val="434343"/>
          <w:sz w:val="21"/>
          <w:szCs w:val="21"/>
        </w:rPr>
        <w:t>Tot twee weken na ontvangst van de inschrijv</w:t>
      </w:r>
      <w:r w:rsidR="00220DC1">
        <w:rPr>
          <w:rFonts w:ascii="Helvetica" w:hAnsi="Helvetica" w:cs="Helvetica"/>
          <w:color w:val="434343"/>
          <w:sz w:val="21"/>
          <w:szCs w:val="21"/>
        </w:rPr>
        <w:t>ing heeft de deelnemer</w:t>
      </w:r>
      <w:r w:rsidR="00561799">
        <w:rPr>
          <w:rFonts w:ascii="Helvetica" w:hAnsi="Helvetica" w:cs="Helvetica"/>
          <w:color w:val="434343"/>
          <w:sz w:val="21"/>
          <w:szCs w:val="21"/>
        </w:rPr>
        <w:t xml:space="preserve"> recht zijn/haar inschrijving ongedaan te maken. Na twee weken geldt de annuleringsregeling zoals hieronder vermeld.</w:t>
      </w:r>
    </w:p>
    <w:p w:rsidR="00AD557B" w:rsidRDefault="00AD557B" w:rsidP="00FC01C4">
      <w:p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</w:p>
    <w:p w:rsidR="00561799" w:rsidRDefault="00A15535" w:rsidP="00FC01C4">
      <w:p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  <w:r w:rsidRPr="00A15535">
        <w:rPr>
          <w:rFonts w:ascii="Helvetica" w:hAnsi="Helvetica" w:cs="Helvetica"/>
          <w:color w:val="434343"/>
          <w:sz w:val="21"/>
          <w:szCs w:val="21"/>
        </w:rPr>
        <w:t>Als u uw inschrijving voor een</w:t>
      </w:r>
      <w:r w:rsidR="00561799">
        <w:rPr>
          <w:rFonts w:ascii="Helvetica" w:hAnsi="Helvetica" w:cs="Helvetica"/>
          <w:color w:val="434343"/>
          <w:sz w:val="21"/>
          <w:szCs w:val="21"/>
        </w:rPr>
        <w:t xml:space="preserve"> nascholing wilt annuleren, dient u r</w:t>
      </w:r>
      <w:r w:rsidRPr="00A15535">
        <w:rPr>
          <w:rFonts w:ascii="Helvetica" w:hAnsi="Helvetica" w:cs="Helvetica"/>
          <w:color w:val="434343"/>
          <w:sz w:val="21"/>
          <w:szCs w:val="21"/>
        </w:rPr>
        <w:t>ekening</w:t>
      </w:r>
      <w:r w:rsidR="00561799">
        <w:rPr>
          <w:rFonts w:ascii="Helvetica" w:hAnsi="Helvetica" w:cs="Helvetica"/>
          <w:color w:val="434343"/>
          <w:sz w:val="21"/>
          <w:szCs w:val="21"/>
        </w:rPr>
        <w:t xml:space="preserve"> te houden</w:t>
      </w:r>
      <w:r w:rsidRPr="00A15535">
        <w:rPr>
          <w:rFonts w:ascii="Helvetica" w:hAnsi="Helvetica" w:cs="Helvetica"/>
          <w:color w:val="434343"/>
          <w:sz w:val="21"/>
          <w:szCs w:val="21"/>
        </w:rPr>
        <w:t xml:space="preserve"> met de volgende </w:t>
      </w:r>
      <w:r w:rsidRPr="00AD557B">
        <w:rPr>
          <w:rFonts w:ascii="Helvetica" w:hAnsi="Helvetica" w:cs="Helvetica"/>
          <w:b/>
          <w:color w:val="434343"/>
          <w:sz w:val="21"/>
          <w:szCs w:val="21"/>
        </w:rPr>
        <w:t>annuleringskosten</w:t>
      </w:r>
      <w:r w:rsidRPr="00A15535">
        <w:rPr>
          <w:rFonts w:ascii="Helvetica" w:hAnsi="Helvetica" w:cs="Helvetica"/>
          <w:color w:val="434343"/>
          <w:sz w:val="21"/>
          <w:szCs w:val="21"/>
        </w:rPr>
        <w:t>:</w:t>
      </w:r>
    </w:p>
    <w:p w:rsidR="00561799" w:rsidRDefault="00A15535" w:rsidP="00FC01C4">
      <w:pPr>
        <w:pStyle w:val="Lijstalinea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  <w:r w:rsidRPr="00561799">
        <w:rPr>
          <w:rFonts w:ascii="Helvetica" w:hAnsi="Helvetica" w:cs="Helvetica"/>
          <w:color w:val="434343"/>
          <w:sz w:val="21"/>
          <w:szCs w:val="21"/>
        </w:rPr>
        <w:t xml:space="preserve">Bij annulering tot twee weken vóór aanvang van de nascholing </w:t>
      </w:r>
      <w:r w:rsidR="00561799">
        <w:rPr>
          <w:rFonts w:ascii="Helvetica" w:hAnsi="Helvetica" w:cs="Helvetica"/>
          <w:color w:val="434343"/>
          <w:sz w:val="21"/>
          <w:szCs w:val="21"/>
        </w:rPr>
        <w:t>zijn geen kosten verschuldigd.</w:t>
      </w:r>
    </w:p>
    <w:p w:rsidR="00561799" w:rsidRDefault="00561799" w:rsidP="00FC01C4">
      <w:pPr>
        <w:pStyle w:val="Lijstalinea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  <w:r>
        <w:rPr>
          <w:rFonts w:ascii="Helvetica" w:hAnsi="Helvetica" w:cs="Helvetica"/>
          <w:color w:val="434343"/>
          <w:sz w:val="21"/>
          <w:szCs w:val="21"/>
        </w:rPr>
        <w:t>Bij annulering tussen een en twee weken voor aanvang van de nascholing wordt</w:t>
      </w:r>
      <w:r w:rsidR="00A15535" w:rsidRPr="00561799">
        <w:rPr>
          <w:rFonts w:ascii="Helvetica" w:hAnsi="Helvetica" w:cs="Helvetica"/>
          <w:color w:val="434343"/>
          <w:sz w:val="21"/>
          <w:szCs w:val="21"/>
        </w:rPr>
        <w:t xml:space="preserve"> € 25,00 administratiekosten aa</w:t>
      </w:r>
      <w:r>
        <w:rPr>
          <w:rFonts w:ascii="Helvetica" w:hAnsi="Helvetica" w:cs="Helvetica"/>
          <w:color w:val="434343"/>
          <w:sz w:val="21"/>
          <w:szCs w:val="21"/>
        </w:rPr>
        <w:t>n u  in rekening gebracht.</w:t>
      </w:r>
    </w:p>
    <w:p w:rsidR="008B7DC8" w:rsidRDefault="00A15535" w:rsidP="00FC01C4">
      <w:pPr>
        <w:pStyle w:val="Lijstalinea"/>
        <w:numPr>
          <w:ilvl w:val="0"/>
          <w:numId w:val="5"/>
        </w:num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  <w:r w:rsidRPr="00561799">
        <w:rPr>
          <w:rFonts w:ascii="Helvetica" w:hAnsi="Helvetica" w:cs="Helvetica"/>
          <w:color w:val="434343"/>
          <w:sz w:val="21"/>
          <w:szCs w:val="21"/>
        </w:rPr>
        <w:t>B</w:t>
      </w:r>
      <w:r w:rsidR="00561799">
        <w:rPr>
          <w:rFonts w:ascii="Helvetica" w:hAnsi="Helvetica" w:cs="Helvetica"/>
          <w:color w:val="434343"/>
          <w:sz w:val="21"/>
          <w:szCs w:val="21"/>
        </w:rPr>
        <w:t>ij annulering binnen een</w:t>
      </w:r>
      <w:r w:rsidR="0017451B">
        <w:rPr>
          <w:rFonts w:ascii="Helvetica" w:hAnsi="Helvetica" w:cs="Helvetica"/>
          <w:color w:val="434343"/>
          <w:sz w:val="21"/>
          <w:szCs w:val="21"/>
        </w:rPr>
        <w:t xml:space="preserve"> week</w:t>
      </w:r>
      <w:r w:rsidRPr="00561799">
        <w:rPr>
          <w:rFonts w:ascii="Helvetica" w:hAnsi="Helvetica" w:cs="Helvetica"/>
          <w:color w:val="434343"/>
          <w:sz w:val="21"/>
          <w:szCs w:val="21"/>
        </w:rPr>
        <w:t xml:space="preserve"> voor aanvang van de nascholing is het gehele </w:t>
      </w:r>
      <w:r w:rsidR="00561799">
        <w:rPr>
          <w:rFonts w:ascii="Helvetica" w:hAnsi="Helvetica" w:cs="Helvetica"/>
          <w:color w:val="434343"/>
          <w:sz w:val="21"/>
          <w:szCs w:val="21"/>
        </w:rPr>
        <w:t>cursus</w:t>
      </w:r>
      <w:r w:rsidRPr="00561799">
        <w:rPr>
          <w:rFonts w:ascii="Helvetica" w:hAnsi="Helvetica" w:cs="Helvetica"/>
          <w:color w:val="434343"/>
          <w:sz w:val="21"/>
          <w:szCs w:val="21"/>
        </w:rPr>
        <w:t>bedrag verschuldigd.</w:t>
      </w:r>
    </w:p>
    <w:p w:rsidR="00E97536" w:rsidRDefault="008B7DC8" w:rsidP="00E97536">
      <w:pPr>
        <w:pStyle w:val="Lijstalinea"/>
        <w:numPr>
          <w:ilvl w:val="0"/>
          <w:numId w:val="5"/>
        </w:numPr>
        <w:shd w:val="clear" w:color="auto" w:fill="FFFFFF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color w:val="434343"/>
          <w:sz w:val="21"/>
          <w:szCs w:val="21"/>
        </w:rPr>
        <w:t xml:space="preserve">Annulering dient altijd schriftelijk te geschieden per e-mail </w:t>
      </w:r>
      <w:hyperlink r:id="rId12" w:history="1">
        <w:r w:rsidRPr="00045BD8">
          <w:rPr>
            <w:rStyle w:val="Hyperlink"/>
            <w:rFonts w:ascii="Helvetica" w:hAnsi="Helvetica" w:cs="Helvetica"/>
            <w:sz w:val="21"/>
            <w:szCs w:val="21"/>
          </w:rPr>
          <w:t>info@wdh-dam.nl</w:t>
        </w:r>
      </w:hyperlink>
      <w:r>
        <w:rPr>
          <w:rFonts w:ascii="Helvetica" w:hAnsi="Helvetica" w:cs="Helvetica"/>
          <w:color w:val="434343"/>
          <w:sz w:val="21"/>
          <w:szCs w:val="21"/>
        </w:rPr>
        <w:t xml:space="preserve"> of per fax 073 – 553 33 6</w:t>
      </w:r>
      <w:r w:rsidRPr="00E97536">
        <w:rPr>
          <w:rFonts w:ascii="Helvetica" w:hAnsi="Helvetica" w:cs="Helvetica"/>
          <w:sz w:val="21"/>
          <w:szCs w:val="21"/>
        </w:rPr>
        <w:t>1.</w:t>
      </w:r>
    </w:p>
    <w:p w:rsidR="00A15535" w:rsidRPr="00E97536" w:rsidRDefault="00A15535" w:rsidP="00E97536">
      <w:pPr>
        <w:pStyle w:val="Lijstalinea"/>
        <w:numPr>
          <w:ilvl w:val="0"/>
          <w:numId w:val="5"/>
        </w:numPr>
        <w:shd w:val="clear" w:color="auto" w:fill="FFFFFF"/>
        <w:rPr>
          <w:rFonts w:ascii="Helvetica" w:hAnsi="Helvetica" w:cs="Helvetica"/>
          <w:sz w:val="21"/>
          <w:szCs w:val="21"/>
        </w:rPr>
      </w:pPr>
      <w:r w:rsidRPr="00E97536">
        <w:rPr>
          <w:rFonts w:ascii="Helvetica" w:hAnsi="Helvetica" w:cs="Helvetica"/>
          <w:sz w:val="21"/>
          <w:szCs w:val="21"/>
        </w:rPr>
        <w:t>Indien d</w:t>
      </w:r>
      <w:r w:rsidR="009D0536" w:rsidRPr="00E97536">
        <w:rPr>
          <w:rFonts w:ascii="Helvetica" w:hAnsi="Helvetica" w:cs="Helvetica"/>
          <w:sz w:val="21"/>
          <w:szCs w:val="21"/>
        </w:rPr>
        <w:t>i</w:t>
      </w:r>
      <w:r w:rsidRPr="00E97536">
        <w:rPr>
          <w:rFonts w:ascii="Helvetica" w:hAnsi="Helvetica" w:cs="Helvetica"/>
          <w:sz w:val="21"/>
          <w:szCs w:val="21"/>
        </w:rPr>
        <w:t>egene die annuleert zelf voor een vervanger zorgt, zijn geen extra kosten verschuldig</w:t>
      </w:r>
      <w:r w:rsidRPr="00E97536">
        <w:rPr>
          <w:rFonts w:ascii="Helvetica" w:hAnsi="Helvetica" w:cs="Helvetica"/>
          <w:color w:val="434343"/>
          <w:sz w:val="21"/>
          <w:szCs w:val="21"/>
        </w:rPr>
        <w:t>d</w:t>
      </w:r>
      <w:r w:rsidRPr="00E97536">
        <w:rPr>
          <w:rFonts w:ascii="Helvetica" w:hAnsi="Helvetica" w:cs="Helvetica"/>
          <w:sz w:val="21"/>
          <w:szCs w:val="21"/>
        </w:rPr>
        <w:t>.</w:t>
      </w:r>
      <w:r w:rsidR="008D2158" w:rsidRPr="00E97536">
        <w:rPr>
          <w:rFonts w:ascii="Helvetica" w:hAnsi="Helvetica" w:cs="Helvetica"/>
          <w:sz w:val="21"/>
          <w:szCs w:val="21"/>
        </w:rPr>
        <w:t xml:space="preserve"> S.v.p. ons per e-mail </w:t>
      </w:r>
      <w:hyperlink r:id="rId13" w:history="1">
        <w:r w:rsidR="008D2158" w:rsidRPr="00E97536">
          <w:rPr>
            <w:rStyle w:val="Hyperlink"/>
            <w:rFonts w:ascii="Helvetica" w:hAnsi="Helvetica" w:cs="Helvetica"/>
            <w:color w:val="auto"/>
            <w:sz w:val="21"/>
            <w:szCs w:val="21"/>
          </w:rPr>
          <w:t>info@wdh-dam.nl</w:t>
        </w:r>
      </w:hyperlink>
      <w:r w:rsidR="008D2158" w:rsidRPr="00E97536">
        <w:rPr>
          <w:rFonts w:ascii="Helvetica" w:hAnsi="Helvetica" w:cs="Helvetica"/>
          <w:sz w:val="21"/>
          <w:szCs w:val="21"/>
        </w:rPr>
        <w:t xml:space="preserve"> op de hoogte stellen wie als vervanger komt.</w:t>
      </w:r>
    </w:p>
    <w:p w:rsidR="00FC01C4" w:rsidRDefault="00FC01C4" w:rsidP="00FC01C4">
      <w:pPr>
        <w:shd w:val="clear" w:color="auto" w:fill="FFFFFF"/>
        <w:rPr>
          <w:rFonts w:ascii="Helvetica" w:hAnsi="Helvetica" w:cs="Helvetica"/>
          <w:b/>
          <w:bCs/>
          <w:color w:val="434343"/>
          <w:sz w:val="21"/>
          <w:szCs w:val="21"/>
        </w:rPr>
      </w:pPr>
    </w:p>
    <w:p w:rsidR="00BB5432" w:rsidRDefault="00BB5432" w:rsidP="00FC01C4">
      <w:pPr>
        <w:shd w:val="clear" w:color="auto" w:fill="FFFFFF"/>
        <w:rPr>
          <w:rFonts w:ascii="Helvetica" w:hAnsi="Helvetica" w:cs="Helvetica"/>
          <w:b/>
          <w:bCs/>
          <w:color w:val="434343"/>
          <w:sz w:val="21"/>
          <w:szCs w:val="21"/>
        </w:rPr>
      </w:pPr>
    </w:p>
    <w:p w:rsidR="008B7DC8" w:rsidRPr="0017451B" w:rsidRDefault="00FA1FB3" w:rsidP="00FC01C4">
      <w:pPr>
        <w:shd w:val="clear" w:color="auto" w:fill="FFFFFF"/>
        <w:rPr>
          <w:rFonts w:ascii="Helvetica" w:hAnsi="Helvetica" w:cs="Helvetica"/>
          <w:b/>
          <w:bCs/>
          <w:color w:val="0070C0"/>
          <w:sz w:val="21"/>
          <w:szCs w:val="21"/>
        </w:rPr>
      </w:pPr>
      <w:r w:rsidRPr="0017451B">
        <w:rPr>
          <w:rFonts w:ascii="Helvetica" w:hAnsi="Helvetica" w:cs="Helvetica"/>
          <w:b/>
          <w:bCs/>
          <w:color w:val="0070C0"/>
          <w:sz w:val="21"/>
          <w:szCs w:val="21"/>
        </w:rPr>
        <w:t xml:space="preserve">Vertrouwelijkheid </w:t>
      </w:r>
    </w:p>
    <w:p w:rsidR="008B7DC8" w:rsidRPr="00220DC1" w:rsidRDefault="00A15535" w:rsidP="00FC01C4">
      <w:pPr>
        <w:pStyle w:val="Lijstalinea"/>
        <w:numPr>
          <w:ilvl w:val="0"/>
          <w:numId w:val="6"/>
        </w:numPr>
        <w:shd w:val="clear" w:color="auto" w:fill="FFFFFF"/>
        <w:rPr>
          <w:rFonts w:ascii="Helvetica" w:hAnsi="Helvetica" w:cs="Helvetica"/>
          <w:sz w:val="21"/>
          <w:szCs w:val="21"/>
        </w:rPr>
      </w:pPr>
      <w:r w:rsidRPr="00220DC1">
        <w:rPr>
          <w:rFonts w:ascii="Helvetica" w:hAnsi="Helvetica" w:cs="Helvetica"/>
          <w:sz w:val="21"/>
          <w:szCs w:val="21"/>
        </w:rPr>
        <w:t>Alle informatie die door klanten en/of deelnemers wordt verstrekt is vertrouwelijk voor alle medewerk(st)</w:t>
      </w:r>
      <w:proofErr w:type="spellStart"/>
      <w:r w:rsidRPr="00220DC1">
        <w:rPr>
          <w:rFonts w:ascii="Helvetica" w:hAnsi="Helvetica" w:cs="Helvetica"/>
          <w:sz w:val="21"/>
          <w:szCs w:val="21"/>
        </w:rPr>
        <w:t>ers</w:t>
      </w:r>
      <w:proofErr w:type="spellEnd"/>
      <w:r w:rsidRPr="00220DC1">
        <w:rPr>
          <w:rFonts w:ascii="Helvetica" w:hAnsi="Helvetica" w:cs="Helvetica"/>
          <w:sz w:val="21"/>
          <w:szCs w:val="21"/>
        </w:rPr>
        <w:t xml:space="preserve"> van d</w:t>
      </w:r>
      <w:r w:rsidR="008B7DC8" w:rsidRPr="00220DC1">
        <w:rPr>
          <w:rFonts w:ascii="Helvetica" w:hAnsi="Helvetica" w:cs="Helvetica"/>
          <w:sz w:val="21"/>
          <w:szCs w:val="21"/>
        </w:rPr>
        <w:t>e Federatie WDH-DAM</w:t>
      </w:r>
      <w:r w:rsidRPr="00220DC1">
        <w:rPr>
          <w:rFonts w:ascii="Helvetica" w:hAnsi="Helvetica" w:cs="Helvetica"/>
          <w:sz w:val="21"/>
          <w:szCs w:val="21"/>
        </w:rPr>
        <w:t xml:space="preserve"> en de docenten</w:t>
      </w:r>
      <w:r w:rsidR="008B7DC8" w:rsidRPr="00220DC1">
        <w:rPr>
          <w:rFonts w:ascii="Helvetica" w:hAnsi="Helvetica" w:cs="Helvetica"/>
          <w:sz w:val="21"/>
          <w:szCs w:val="21"/>
        </w:rPr>
        <w:t>/consulenten</w:t>
      </w:r>
      <w:r w:rsidRPr="00220DC1">
        <w:rPr>
          <w:rFonts w:ascii="Helvetica" w:hAnsi="Helvetica" w:cs="Helvetica"/>
          <w:sz w:val="21"/>
          <w:szCs w:val="21"/>
        </w:rPr>
        <w:t>.</w:t>
      </w:r>
    </w:p>
    <w:p w:rsidR="00FA1FB3" w:rsidRPr="0017451B" w:rsidRDefault="00FA1FB3" w:rsidP="00FC01C4">
      <w:pPr>
        <w:pStyle w:val="Lijstalinea"/>
        <w:numPr>
          <w:ilvl w:val="0"/>
          <w:numId w:val="6"/>
        </w:numPr>
        <w:shd w:val="clear" w:color="auto" w:fill="FFFFFF"/>
        <w:rPr>
          <w:rFonts w:ascii="Helvetica" w:hAnsi="Helvetica" w:cs="Helvetica"/>
          <w:color w:val="0070C0"/>
          <w:sz w:val="21"/>
          <w:szCs w:val="21"/>
        </w:rPr>
      </w:pPr>
      <w:r w:rsidRPr="00FA1FB3">
        <w:rPr>
          <w:rFonts w:ascii="Helvetica" w:hAnsi="Helvetica" w:cs="Helvetica"/>
          <w:bCs/>
          <w:color w:val="434343"/>
          <w:sz w:val="21"/>
          <w:szCs w:val="21"/>
        </w:rPr>
        <w:t>De Federatie WDH-DAM</w:t>
      </w:r>
      <w:r>
        <w:rPr>
          <w:rFonts w:ascii="Helvetica" w:hAnsi="Helvetica" w:cs="Helvetica"/>
          <w:bCs/>
          <w:color w:val="434343"/>
          <w:sz w:val="21"/>
          <w:szCs w:val="21"/>
        </w:rPr>
        <w:t xml:space="preserve"> </w:t>
      </w:r>
      <w:r w:rsidR="0017451B">
        <w:rPr>
          <w:rFonts w:ascii="Helvetica" w:hAnsi="Helvetica" w:cs="Helvetica"/>
          <w:bCs/>
          <w:color w:val="434343"/>
          <w:sz w:val="21"/>
          <w:szCs w:val="21"/>
        </w:rPr>
        <w:t xml:space="preserve">en </w:t>
      </w:r>
      <w:r>
        <w:rPr>
          <w:rFonts w:ascii="Helvetica" w:hAnsi="Helvetica" w:cs="Helvetica"/>
          <w:bCs/>
          <w:color w:val="434343"/>
          <w:sz w:val="21"/>
          <w:szCs w:val="21"/>
        </w:rPr>
        <w:t>haar medewerke</w:t>
      </w:r>
      <w:r w:rsidRPr="00E97536">
        <w:rPr>
          <w:rFonts w:ascii="Helvetica" w:hAnsi="Helvetica" w:cs="Helvetica"/>
          <w:bCs/>
          <w:sz w:val="21"/>
          <w:szCs w:val="21"/>
        </w:rPr>
        <w:t>rs gaan vertrouwelijk om met uw gegevens en informatie tegenover derden.</w:t>
      </w:r>
      <w:r w:rsidRPr="00E97536">
        <w:rPr>
          <w:rFonts w:ascii="Helvetica" w:hAnsi="Helvetica" w:cs="Helvetica"/>
          <w:sz w:val="21"/>
          <w:szCs w:val="21"/>
        </w:rPr>
        <w:t> </w:t>
      </w:r>
    </w:p>
    <w:p w:rsidR="00FC01C4" w:rsidRDefault="00FC01C4" w:rsidP="00AE111A">
      <w:pPr>
        <w:pStyle w:val="Lijstalinea"/>
        <w:shd w:val="clear" w:color="auto" w:fill="FFFFFF"/>
        <w:ind w:left="360"/>
        <w:rPr>
          <w:rFonts w:ascii="Helvetica" w:hAnsi="Helvetica" w:cs="Helvetica"/>
          <w:color w:val="434343"/>
          <w:sz w:val="21"/>
          <w:szCs w:val="21"/>
        </w:rPr>
      </w:pPr>
    </w:p>
    <w:p w:rsidR="00BB5432" w:rsidRPr="00FA1FB3" w:rsidRDefault="00BB5432" w:rsidP="00AE111A">
      <w:pPr>
        <w:pStyle w:val="Lijstalinea"/>
        <w:shd w:val="clear" w:color="auto" w:fill="FFFFFF"/>
        <w:ind w:left="360"/>
        <w:rPr>
          <w:rFonts w:ascii="Helvetica" w:hAnsi="Helvetica" w:cs="Helvetica"/>
          <w:color w:val="434343"/>
          <w:sz w:val="21"/>
          <w:szCs w:val="21"/>
        </w:rPr>
      </w:pPr>
    </w:p>
    <w:p w:rsidR="00FA1FB3" w:rsidRPr="00AD557B" w:rsidRDefault="00FA1FB3" w:rsidP="00FC01C4">
      <w:pPr>
        <w:shd w:val="clear" w:color="auto" w:fill="FFFFFF"/>
        <w:rPr>
          <w:rFonts w:ascii="Helvetica" w:hAnsi="Helvetica" w:cs="Helvetica"/>
          <w:b/>
          <w:color w:val="0070C0"/>
          <w:sz w:val="21"/>
          <w:szCs w:val="21"/>
        </w:rPr>
      </w:pPr>
      <w:r w:rsidRPr="00AD557B">
        <w:rPr>
          <w:rFonts w:ascii="Helvetica" w:hAnsi="Helvetica" w:cs="Helvetica"/>
          <w:b/>
          <w:color w:val="0070C0"/>
          <w:sz w:val="21"/>
          <w:szCs w:val="21"/>
        </w:rPr>
        <w:t>Copyright</w:t>
      </w:r>
    </w:p>
    <w:p w:rsidR="008B7DC8" w:rsidRPr="00220DC1" w:rsidRDefault="00A15535" w:rsidP="00FC01C4">
      <w:pPr>
        <w:pStyle w:val="Lijstalinea"/>
        <w:numPr>
          <w:ilvl w:val="0"/>
          <w:numId w:val="6"/>
        </w:numPr>
        <w:shd w:val="clear" w:color="auto" w:fill="FFFFFF"/>
        <w:rPr>
          <w:rFonts w:ascii="Helvetica" w:hAnsi="Helvetica" w:cs="Helvetica"/>
          <w:sz w:val="21"/>
          <w:szCs w:val="21"/>
        </w:rPr>
      </w:pPr>
      <w:r w:rsidRPr="00220DC1">
        <w:rPr>
          <w:rFonts w:ascii="Helvetica" w:hAnsi="Helvetica" w:cs="Helvetica"/>
          <w:sz w:val="21"/>
          <w:szCs w:val="21"/>
        </w:rPr>
        <w:t>Het is niet toegestaan artikelen openbaar te maken door middel van druk, op andere websites of op welke wijze ook, zonder voorafgaande uitdrukkelijke schriftelijke toestemming van d</w:t>
      </w:r>
      <w:r w:rsidR="008B7DC8" w:rsidRPr="00220DC1">
        <w:rPr>
          <w:rFonts w:ascii="Helvetica" w:hAnsi="Helvetica" w:cs="Helvetica"/>
          <w:sz w:val="21"/>
          <w:szCs w:val="21"/>
        </w:rPr>
        <w:t>e Federatie WDH-DAM</w:t>
      </w:r>
      <w:r w:rsidRPr="00220DC1">
        <w:rPr>
          <w:rFonts w:ascii="Helvetica" w:hAnsi="Helvetica" w:cs="Helvetica"/>
          <w:sz w:val="21"/>
          <w:szCs w:val="21"/>
        </w:rPr>
        <w:t>.</w:t>
      </w:r>
    </w:p>
    <w:p w:rsidR="00A15535" w:rsidRPr="00E97536" w:rsidRDefault="00A15535" w:rsidP="00FC01C4">
      <w:pPr>
        <w:pStyle w:val="Lijstalinea"/>
        <w:numPr>
          <w:ilvl w:val="0"/>
          <w:numId w:val="6"/>
        </w:numPr>
        <w:shd w:val="clear" w:color="auto" w:fill="FFFFFF"/>
        <w:rPr>
          <w:rFonts w:ascii="Helvetica" w:hAnsi="Helvetica" w:cs="Helvetica"/>
          <w:sz w:val="21"/>
          <w:szCs w:val="21"/>
        </w:rPr>
      </w:pPr>
      <w:r w:rsidRPr="00E97536">
        <w:rPr>
          <w:rFonts w:ascii="Helvetica" w:hAnsi="Helvetica" w:cs="Helvetica"/>
          <w:sz w:val="21"/>
          <w:szCs w:val="21"/>
        </w:rPr>
        <w:t>Eigendomsrecht van het cursusmateriaal</w:t>
      </w:r>
      <w:r w:rsidR="0017451B" w:rsidRPr="00E97536">
        <w:rPr>
          <w:rFonts w:ascii="Helvetica" w:hAnsi="Helvetica" w:cs="Helvetica"/>
          <w:sz w:val="21"/>
          <w:szCs w:val="21"/>
        </w:rPr>
        <w:t xml:space="preserve"> dat tijdens een nascholing wordt gebruikt</w:t>
      </w:r>
      <w:r w:rsidRPr="00E97536">
        <w:rPr>
          <w:rFonts w:ascii="Helvetica" w:hAnsi="Helvetica" w:cs="Helvetica"/>
          <w:sz w:val="21"/>
          <w:szCs w:val="21"/>
        </w:rPr>
        <w:t xml:space="preserve"> berust bij d</w:t>
      </w:r>
      <w:r w:rsidR="008B7DC8" w:rsidRPr="00E97536">
        <w:rPr>
          <w:rFonts w:ascii="Helvetica" w:hAnsi="Helvetica" w:cs="Helvetica"/>
          <w:sz w:val="21"/>
          <w:szCs w:val="21"/>
        </w:rPr>
        <w:t>e Federatie WDH-DAM</w:t>
      </w:r>
      <w:r w:rsidR="009D0536" w:rsidRPr="00E97536">
        <w:rPr>
          <w:rFonts w:ascii="Helvetica" w:hAnsi="Helvetica" w:cs="Helvetica"/>
          <w:sz w:val="21"/>
          <w:szCs w:val="21"/>
        </w:rPr>
        <w:t xml:space="preserve"> of betreffende docent/consulent/spreker</w:t>
      </w:r>
      <w:r w:rsidRPr="00E97536">
        <w:rPr>
          <w:rFonts w:ascii="Helvetica" w:hAnsi="Helvetica" w:cs="Helvetica"/>
          <w:sz w:val="21"/>
          <w:szCs w:val="21"/>
        </w:rPr>
        <w:t>.</w:t>
      </w:r>
    </w:p>
    <w:p w:rsidR="008B7DC8" w:rsidRDefault="008B7DC8" w:rsidP="00FC01C4">
      <w:pPr>
        <w:shd w:val="clear" w:color="auto" w:fill="FFFFFF"/>
        <w:rPr>
          <w:rFonts w:ascii="Helvetica" w:hAnsi="Helvetica" w:cs="Helvetica"/>
          <w:b/>
          <w:bCs/>
          <w:color w:val="434343"/>
          <w:sz w:val="21"/>
          <w:szCs w:val="21"/>
        </w:rPr>
      </w:pPr>
    </w:p>
    <w:p w:rsidR="00BB5432" w:rsidRDefault="00BB5432" w:rsidP="00FC01C4">
      <w:pPr>
        <w:shd w:val="clear" w:color="auto" w:fill="FFFFFF"/>
        <w:rPr>
          <w:rFonts w:ascii="Helvetica" w:hAnsi="Helvetica" w:cs="Helvetica"/>
          <w:b/>
          <w:bCs/>
          <w:color w:val="434343"/>
          <w:sz w:val="21"/>
          <w:szCs w:val="21"/>
        </w:rPr>
      </w:pPr>
    </w:p>
    <w:p w:rsidR="00A15535" w:rsidRPr="00220DC1" w:rsidRDefault="00A15535" w:rsidP="00FC01C4">
      <w:pPr>
        <w:shd w:val="clear" w:color="auto" w:fill="FFFFFF"/>
        <w:rPr>
          <w:rFonts w:ascii="Helvetica" w:hAnsi="Helvetica" w:cs="Helvetica"/>
          <w:sz w:val="21"/>
          <w:szCs w:val="21"/>
        </w:rPr>
      </w:pPr>
      <w:r w:rsidRPr="00A15535">
        <w:rPr>
          <w:rFonts w:ascii="Helvetica" w:hAnsi="Helvetica" w:cs="Helvetica"/>
          <w:bCs/>
          <w:color w:val="434343"/>
          <w:sz w:val="21"/>
          <w:szCs w:val="21"/>
        </w:rPr>
        <w:t xml:space="preserve">Bovenstaande algemene voorwaarden zijn van kracht op alle nascholingen tenzij nadrukkelijk anders staat vermeld bij de nascholingsinformatie. </w:t>
      </w:r>
      <w:r w:rsidRPr="00220DC1">
        <w:rPr>
          <w:rFonts w:ascii="Helvetica" w:hAnsi="Helvetica" w:cs="Helvetica"/>
          <w:bCs/>
          <w:sz w:val="21"/>
          <w:szCs w:val="21"/>
        </w:rPr>
        <w:t>In de nascholingsinformatie kunnen ook aanvullende voorwaarden opgenomen zijn.</w:t>
      </w:r>
      <w:r w:rsidRPr="00220DC1">
        <w:rPr>
          <w:rFonts w:ascii="Helvetica" w:hAnsi="Helvetica" w:cs="Helvetica"/>
          <w:sz w:val="21"/>
          <w:szCs w:val="21"/>
        </w:rPr>
        <w:t> </w:t>
      </w:r>
      <w:r w:rsidRPr="00220DC1">
        <w:rPr>
          <w:rFonts w:ascii="Helvetica" w:hAnsi="Helvetica" w:cs="Helvetica"/>
          <w:bCs/>
          <w:sz w:val="21"/>
          <w:szCs w:val="21"/>
        </w:rPr>
        <w:t>De aanvullende voorwaarden maken deel uit van deze algemene voorwaarden. Voor zover de aanvullende voorwaarden strijdig zijn met de algemene voorwaarden, gelden de aanvullende voorwaarden.</w:t>
      </w:r>
    </w:p>
    <w:p w:rsidR="008B7DC8" w:rsidRDefault="008B7DC8" w:rsidP="00FC01C4">
      <w:p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</w:p>
    <w:p w:rsidR="00DB7C0B" w:rsidRDefault="00DB7C0B" w:rsidP="00FC01C4">
      <w:p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</w:p>
    <w:p w:rsidR="00DB7C0B" w:rsidRDefault="00DB7C0B" w:rsidP="00FC01C4">
      <w:p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</w:p>
    <w:p w:rsidR="00DB7C0B" w:rsidRDefault="00DB7C0B" w:rsidP="00FC01C4">
      <w:p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  <w:bookmarkStart w:id="0" w:name="_GoBack"/>
      <w:bookmarkEnd w:id="0"/>
    </w:p>
    <w:p w:rsidR="00DB7C0B" w:rsidRDefault="00DB7C0B" w:rsidP="00FC01C4">
      <w:p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</w:p>
    <w:p w:rsidR="00DB7C0B" w:rsidRDefault="00DB7C0B" w:rsidP="00FC01C4">
      <w:p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</w:p>
    <w:p w:rsidR="00DB7C0B" w:rsidRDefault="00DB7C0B" w:rsidP="00FC01C4">
      <w:pPr>
        <w:shd w:val="clear" w:color="auto" w:fill="FFFFFF"/>
        <w:rPr>
          <w:rFonts w:ascii="Helvetica" w:hAnsi="Helvetica" w:cs="Helvetica"/>
          <w:color w:val="434343"/>
          <w:sz w:val="21"/>
          <w:szCs w:val="21"/>
        </w:rPr>
      </w:pPr>
    </w:p>
    <w:p w:rsidR="008B7DC8" w:rsidRPr="00A15535" w:rsidRDefault="008B7DC8" w:rsidP="00FC01C4">
      <w:pPr>
        <w:shd w:val="clear" w:color="auto" w:fill="FFFFFF"/>
        <w:rPr>
          <w:rFonts w:ascii="Helvetica" w:hAnsi="Helvetica" w:cs="Helvetica"/>
          <w:i/>
          <w:color w:val="434343"/>
          <w:sz w:val="21"/>
          <w:szCs w:val="21"/>
        </w:rPr>
      </w:pPr>
      <w:r w:rsidRPr="008F3EA0">
        <w:rPr>
          <w:rFonts w:ascii="Helvetica" w:hAnsi="Helvetica" w:cs="Helvetica"/>
          <w:i/>
          <w:color w:val="434343"/>
          <w:sz w:val="21"/>
          <w:szCs w:val="21"/>
        </w:rPr>
        <w:t>Algemene voorwaarden</w:t>
      </w:r>
      <w:r w:rsidR="008F3EA0">
        <w:rPr>
          <w:rFonts w:ascii="Helvetica" w:hAnsi="Helvetica" w:cs="Helvetica"/>
          <w:i/>
          <w:color w:val="434343"/>
          <w:sz w:val="21"/>
          <w:szCs w:val="21"/>
        </w:rPr>
        <w:t xml:space="preserve"> Federatie WDH-DAM</w:t>
      </w:r>
      <w:r w:rsidR="00220DC1">
        <w:rPr>
          <w:rFonts w:ascii="Helvetica" w:hAnsi="Helvetica" w:cs="Helvetica"/>
          <w:i/>
          <w:color w:val="434343"/>
          <w:sz w:val="21"/>
          <w:szCs w:val="21"/>
        </w:rPr>
        <w:t xml:space="preserve"> 11</w:t>
      </w:r>
      <w:r w:rsidRPr="008F3EA0">
        <w:rPr>
          <w:rFonts w:ascii="Helvetica" w:hAnsi="Helvetica" w:cs="Helvetica"/>
          <w:i/>
          <w:color w:val="434343"/>
          <w:sz w:val="21"/>
          <w:szCs w:val="21"/>
        </w:rPr>
        <w:t>-06-2018</w:t>
      </w:r>
    </w:p>
    <w:p w:rsidR="001812BD" w:rsidRDefault="001812BD" w:rsidP="00FC01C4"/>
    <w:sectPr w:rsidR="001812BD" w:rsidSect="00BB5432">
      <w:headerReference w:type="default" r:id="rId14"/>
      <w:pgSz w:w="11906" w:h="16838"/>
      <w:pgMar w:top="2269" w:right="1274" w:bottom="1276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C4" w:rsidRDefault="00FC01C4" w:rsidP="00FC01C4">
      <w:r>
        <w:separator/>
      </w:r>
    </w:p>
  </w:endnote>
  <w:endnote w:type="continuationSeparator" w:id="0">
    <w:p w:rsidR="00FC01C4" w:rsidRDefault="00FC01C4" w:rsidP="00FC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C4" w:rsidRDefault="00FC01C4" w:rsidP="00FC01C4">
      <w:r>
        <w:separator/>
      </w:r>
    </w:p>
  </w:footnote>
  <w:footnote w:type="continuationSeparator" w:id="0">
    <w:p w:rsidR="00FC01C4" w:rsidRDefault="00FC01C4" w:rsidP="00FC0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1C4" w:rsidRDefault="00FC01C4">
    <w:pPr>
      <w:pStyle w:val="Koptekst"/>
    </w:pPr>
    <w:r>
      <w:rPr>
        <w:noProof/>
        <w:sz w:val="32"/>
      </w:rPr>
      <w:drawing>
        <wp:inline distT="0" distB="0" distL="0" distR="0" wp14:anchorId="3E289A61" wp14:editId="36B751DB">
          <wp:extent cx="1604721" cy="844061"/>
          <wp:effectExtent l="0" t="0" r="0" b="0"/>
          <wp:docPr id="1" name="Afbeelding 1" descr="logofederatie WDH 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ederatie WDH 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798" cy="844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3195"/>
    <w:multiLevelType w:val="hybridMultilevel"/>
    <w:tmpl w:val="A61E56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0D68E0"/>
    <w:multiLevelType w:val="hybridMultilevel"/>
    <w:tmpl w:val="50262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40A71"/>
    <w:multiLevelType w:val="hybridMultilevel"/>
    <w:tmpl w:val="77B4C8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B36D6A"/>
    <w:multiLevelType w:val="hybridMultilevel"/>
    <w:tmpl w:val="98EE5E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F110B"/>
    <w:multiLevelType w:val="hybridMultilevel"/>
    <w:tmpl w:val="326497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225856"/>
    <w:multiLevelType w:val="multilevel"/>
    <w:tmpl w:val="498C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35"/>
    <w:rsid w:val="0017451B"/>
    <w:rsid w:val="001812BD"/>
    <w:rsid w:val="001E1CB2"/>
    <w:rsid w:val="00220DC1"/>
    <w:rsid w:val="00430B69"/>
    <w:rsid w:val="00465BF5"/>
    <w:rsid w:val="00561799"/>
    <w:rsid w:val="00577DDC"/>
    <w:rsid w:val="00592993"/>
    <w:rsid w:val="007D3BBD"/>
    <w:rsid w:val="008B7DC8"/>
    <w:rsid w:val="008D2158"/>
    <w:rsid w:val="008F3EA0"/>
    <w:rsid w:val="00907A19"/>
    <w:rsid w:val="009D0536"/>
    <w:rsid w:val="00A15535"/>
    <w:rsid w:val="00AD310E"/>
    <w:rsid w:val="00AD557B"/>
    <w:rsid w:val="00AE111A"/>
    <w:rsid w:val="00BB5432"/>
    <w:rsid w:val="00DB7C0B"/>
    <w:rsid w:val="00DC6421"/>
    <w:rsid w:val="00E137F7"/>
    <w:rsid w:val="00E97536"/>
    <w:rsid w:val="00F13B19"/>
    <w:rsid w:val="00F3055D"/>
    <w:rsid w:val="00FA1FB3"/>
    <w:rsid w:val="00FC01C4"/>
    <w:rsid w:val="00FD000A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7DD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3055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6179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C01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C01C4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FC01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C01C4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5BF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5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7DD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3055D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6179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C01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C01C4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FC01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C01C4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5BF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5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wdh-dam.n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wdh-dam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wdh-dam.n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wdh-dam.n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G:\WDH\STICHTING%20WDH%20DAM\WDH%20DAM%20ALGEMEEN\AVG\Privacyverklaring%20FEDERATIE%20WDH%20mei%202018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F7EB5-F87D-46EE-A3E9-5197D2C3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6190D05E</Template>
  <TotalTime>0</TotalTime>
  <Pages>2</Pages>
  <Words>592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Jeroen Bosch Ziekenhuis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Wolbert, Anita</dc:creator>
  <cp:lastModifiedBy>Wolbert, Anita</cp:lastModifiedBy>
  <cp:revision>2</cp:revision>
  <cp:lastPrinted>2018-06-06T08:09:00Z</cp:lastPrinted>
  <dcterms:created xsi:type="dcterms:W3CDTF">2018-06-11T07:05:00Z</dcterms:created>
  <dcterms:modified xsi:type="dcterms:W3CDTF">2018-06-11T07:05:00Z</dcterms:modified>
</cp:coreProperties>
</file>